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87D7" w14:textId="77777777" w:rsidR="00AD1D74" w:rsidRPr="00AD1D74" w:rsidRDefault="004D4C04" w:rsidP="00AD1D74">
      <w:pPr>
        <w:pStyle w:val="af4"/>
        <w:spacing w:before="69" w:after="0" w:line="276" w:lineRule="auto"/>
        <w:ind w:left="6412" w:right="984" w:firstLine="6"/>
      </w:pPr>
      <w:r w:rsidRPr="00AD1D74">
        <w:t>Утвержден</w:t>
      </w:r>
      <w:r w:rsidR="003C2698" w:rsidRPr="00AD1D74">
        <w:t>а</w:t>
      </w:r>
      <w:r w:rsidRPr="00AD1D74">
        <w:rPr>
          <w:spacing w:val="1"/>
        </w:rPr>
        <w:t xml:space="preserve"> </w:t>
      </w:r>
    </w:p>
    <w:p w14:paraId="3175F8A7" w14:textId="34022DD1" w:rsidR="00AD1D74" w:rsidRPr="00AD1D74" w:rsidRDefault="00AD1D74" w:rsidP="00AD1D74">
      <w:pPr>
        <w:pStyle w:val="af4"/>
        <w:spacing w:before="69" w:after="0" w:line="276" w:lineRule="auto"/>
        <w:ind w:left="6412" w:right="984" w:firstLine="6"/>
        <w:rPr>
          <w:spacing w:val="1"/>
        </w:rPr>
      </w:pPr>
      <w:r w:rsidRPr="00AD1D74">
        <w:rPr>
          <w:spacing w:val="1"/>
        </w:rPr>
        <w:t>Распоряжением ИП Лапшина Е.Б.</w:t>
      </w:r>
    </w:p>
    <w:p w14:paraId="15B0E8F1" w14:textId="15D2B7D0" w:rsidR="00372BCB" w:rsidRPr="00AD1D74" w:rsidRDefault="004D4C04" w:rsidP="00AD1D74">
      <w:pPr>
        <w:pStyle w:val="af4"/>
        <w:spacing w:before="69" w:after="0" w:line="276" w:lineRule="auto"/>
        <w:ind w:left="6412" w:right="984" w:firstLine="6"/>
      </w:pPr>
      <w:r w:rsidRPr="00AD1D74">
        <w:t>от</w:t>
      </w:r>
      <w:r w:rsidRPr="00AD1D74">
        <w:rPr>
          <w:spacing w:val="-3"/>
        </w:rPr>
        <w:t xml:space="preserve"> </w:t>
      </w:r>
      <w:r w:rsidR="00C855AD">
        <w:rPr>
          <w:spacing w:val="-3"/>
        </w:rPr>
        <w:t>31.08.</w:t>
      </w:r>
      <w:r w:rsidRPr="00AD1D74">
        <w:rPr>
          <w:spacing w:val="-3"/>
        </w:rPr>
        <w:t>202</w:t>
      </w:r>
      <w:r w:rsidR="002F5DE3" w:rsidRPr="00AD1D74">
        <w:rPr>
          <w:spacing w:val="-3"/>
        </w:rPr>
        <w:t>6</w:t>
      </w:r>
      <w:r w:rsidRPr="00AD1D74">
        <w:rPr>
          <w:spacing w:val="16"/>
        </w:rPr>
        <w:t xml:space="preserve"> г.</w:t>
      </w:r>
      <w:r w:rsidR="00AD1D74" w:rsidRPr="00AD1D74">
        <w:rPr>
          <w:spacing w:val="16"/>
        </w:rPr>
        <w:t xml:space="preserve"> </w:t>
      </w:r>
      <w:r w:rsidR="00AD1D74" w:rsidRPr="00AD1D74">
        <w:t>№</w:t>
      </w:r>
      <w:r w:rsidR="00AD1D74" w:rsidRPr="00AD1D74">
        <w:rPr>
          <w:spacing w:val="25"/>
        </w:rPr>
        <w:t xml:space="preserve"> </w:t>
      </w:r>
      <w:r w:rsidR="00C855AD">
        <w:rPr>
          <w:spacing w:val="25"/>
        </w:rPr>
        <w:t>47</w:t>
      </w:r>
    </w:p>
    <w:p w14:paraId="3EE52BAF" w14:textId="77777777" w:rsidR="00372BCB" w:rsidRDefault="00372BCB">
      <w:pPr>
        <w:pStyle w:val="af4"/>
        <w:spacing w:line="221" w:lineRule="exact"/>
        <w:ind w:left="6418"/>
      </w:pPr>
    </w:p>
    <w:p w14:paraId="78C9B302" w14:textId="77777777" w:rsidR="00372BCB" w:rsidRDefault="00372BCB">
      <w:pPr>
        <w:pStyle w:val="af4"/>
        <w:spacing w:before="4" w:after="0"/>
        <w:rPr>
          <w:b/>
          <w:bCs/>
        </w:rPr>
      </w:pPr>
    </w:p>
    <w:p w14:paraId="6CE55D25" w14:textId="77777777" w:rsidR="00372BCB" w:rsidRDefault="00372BCB">
      <w:pPr>
        <w:pStyle w:val="af4"/>
        <w:rPr>
          <w:b/>
          <w:bCs/>
        </w:rPr>
      </w:pPr>
    </w:p>
    <w:p w14:paraId="36333360" w14:textId="77777777" w:rsidR="00372BCB" w:rsidRDefault="00372BCB">
      <w:pPr>
        <w:pStyle w:val="af4"/>
      </w:pPr>
    </w:p>
    <w:p w14:paraId="6546C91B" w14:textId="77777777" w:rsidR="00372BCB" w:rsidRDefault="00372BCB">
      <w:pPr>
        <w:pStyle w:val="af4"/>
      </w:pPr>
    </w:p>
    <w:p w14:paraId="679E0BD7" w14:textId="77777777" w:rsidR="00372BCB" w:rsidRDefault="00372BCB">
      <w:pPr>
        <w:pStyle w:val="af4"/>
      </w:pPr>
    </w:p>
    <w:p w14:paraId="35391AB0" w14:textId="77777777" w:rsidR="00372BCB" w:rsidRDefault="00372BCB">
      <w:pPr>
        <w:pStyle w:val="af4"/>
      </w:pPr>
    </w:p>
    <w:p w14:paraId="6AC194C5" w14:textId="77777777" w:rsidR="00372BCB" w:rsidRDefault="00372BCB">
      <w:pPr>
        <w:pStyle w:val="af4"/>
      </w:pPr>
    </w:p>
    <w:p w14:paraId="1F754AAC" w14:textId="77777777" w:rsidR="00372BCB" w:rsidRDefault="00372BCB">
      <w:pPr>
        <w:pStyle w:val="af4"/>
      </w:pPr>
    </w:p>
    <w:p w14:paraId="57066243" w14:textId="77777777" w:rsidR="002F5DE3" w:rsidRDefault="002F5DE3">
      <w:pPr>
        <w:pStyle w:val="af4"/>
      </w:pPr>
    </w:p>
    <w:p w14:paraId="700EC3A6" w14:textId="77777777" w:rsidR="002F5DE3" w:rsidRDefault="002F5DE3">
      <w:pPr>
        <w:pStyle w:val="af4"/>
      </w:pPr>
    </w:p>
    <w:p w14:paraId="721BD127" w14:textId="77777777" w:rsidR="002F5DE3" w:rsidRDefault="002F5DE3">
      <w:pPr>
        <w:pStyle w:val="af4"/>
      </w:pPr>
    </w:p>
    <w:p w14:paraId="71BE5AAF" w14:textId="77777777" w:rsidR="00372BCB" w:rsidRPr="002F5DE3" w:rsidRDefault="00372BCB">
      <w:pPr>
        <w:pStyle w:val="af4"/>
        <w:spacing w:before="4" w:after="0"/>
        <w:rPr>
          <w:sz w:val="32"/>
          <w:szCs w:val="32"/>
        </w:rPr>
      </w:pPr>
    </w:p>
    <w:p w14:paraId="0490F7BA" w14:textId="16140177" w:rsidR="002F5DE3" w:rsidRDefault="003C2698">
      <w:pPr>
        <w:pStyle w:val="af4"/>
        <w:ind w:left="1468" w:right="1027"/>
        <w:jc w:val="center"/>
        <w:rPr>
          <w:b/>
          <w:bCs/>
          <w:spacing w:val="34"/>
          <w:sz w:val="32"/>
        </w:rPr>
      </w:pPr>
      <w:r>
        <w:rPr>
          <w:b/>
          <w:bCs/>
          <w:sz w:val="32"/>
        </w:rPr>
        <w:t>ПУБЛИЧНАЯ ОФЕРТА</w:t>
      </w:r>
      <w:r w:rsidR="004D4C04" w:rsidRPr="002F5DE3">
        <w:rPr>
          <w:b/>
          <w:bCs/>
          <w:spacing w:val="34"/>
          <w:sz w:val="32"/>
        </w:rPr>
        <w:t xml:space="preserve"> </w:t>
      </w:r>
    </w:p>
    <w:p w14:paraId="2EA9E03D" w14:textId="43E4C338" w:rsidR="00372BCB" w:rsidRDefault="003C2698">
      <w:pPr>
        <w:pStyle w:val="af4"/>
        <w:ind w:left="1468" w:right="1027"/>
        <w:jc w:val="center"/>
        <w:rPr>
          <w:b/>
          <w:bCs/>
          <w:sz w:val="32"/>
        </w:rPr>
      </w:pPr>
      <w:r>
        <w:rPr>
          <w:b/>
          <w:bCs/>
          <w:sz w:val="32"/>
        </w:rPr>
        <w:t xml:space="preserve">Правила продажи товаров в интернет-магазине </w:t>
      </w:r>
    </w:p>
    <w:p w14:paraId="4734CD86" w14:textId="4D719A74" w:rsidR="00F07A71" w:rsidRPr="002F5DE3" w:rsidRDefault="004B6508">
      <w:pPr>
        <w:pStyle w:val="af4"/>
        <w:ind w:left="1468" w:right="1027"/>
        <w:jc w:val="center"/>
        <w:rPr>
          <w:b/>
          <w:bCs/>
          <w:sz w:val="32"/>
        </w:rPr>
      </w:pPr>
      <w:r w:rsidRPr="004B6508">
        <w:rPr>
          <w:b/>
          <w:bCs/>
          <w:sz w:val="32"/>
        </w:rPr>
        <w:t>yakutalmaz-zoloto.ru</w:t>
      </w:r>
    </w:p>
    <w:p w14:paraId="460C56F5" w14:textId="2CF19A4C" w:rsidR="00372BCB" w:rsidRPr="007E5970" w:rsidRDefault="00F07A71" w:rsidP="007E5970">
      <w:pPr>
        <w:pStyle w:val="af4"/>
        <w:ind w:left="1468" w:right="1027"/>
        <w:jc w:val="center"/>
        <w:rPr>
          <w:b/>
          <w:bCs/>
          <w:sz w:val="32"/>
        </w:rPr>
      </w:pPr>
      <w:bookmarkStart w:id="0" w:name="_Hlk179966627"/>
      <w:r>
        <w:rPr>
          <w:b/>
          <w:bCs/>
          <w:sz w:val="32"/>
        </w:rPr>
        <w:t>ИП</w:t>
      </w:r>
      <w:r w:rsidR="004D4C04" w:rsidRPr="007E5970">
        <w:rPr>
          <w:b/>
          <w:bCs/>
          <w:sz w:val="32"/>
        </w:rPr>
        <w:t xml:space="preserve"> </w:t>
      </w:r>
      <w:r w:rsidR="00AD1D74" w:rsidRPr="00AD1D74">
        <w:rPr>
          <w:b/>
          <w:bCs/>
          <w:sz w:val="32"/>
        </w:rPr>
        <w:t>Лапшина Е.Б.</w:t>
      </w:r>
    </w:p>
    <w:p w14:paraId="25413E25" w14:textId="77777777" w:rsidR="00E06D0A" w:rsidRPr="002F5DE3" w:rsidRDefault="00E06D0A" w:rsidP="00E06D0A">
      <w:pPr>
        <w:pStyle w:val="af4"/>
        <w:rPr>
          <w:sz w:val="32"/>
          <w:szCs w:val="32"/>
        </w:rPr>
      </w:pPr>
    </w:p>
    <w:bookmarkEnd w:id="0"/>
    <w:p w14:paraId="6270C3D4" w14:textId="77777777" w:rsidR="00372BCB" w:rsidRDefault="00372BCB">
      <w:pPr>
        <w:pStyle w:val="af4"/>
      </w:pPr>
    </w:p>
    <w:p w14:paraId="1B157927" w14:textId="77777777" w:rsidR="00372BCB" w:rsidRDefault="00372BCB">
      <w:pPr>
        <w:pStyle w:val="af4"/>
      </w:pPr>
    </w:p>
    <w:p w14:paraId="5A3464A2" w14:textId="77777777" w:rsidR="00372BCB" w:rsidRDefault="00372BCB">
      <w:pPr>
        <w:pStyle w:val="af4"/>
      </w:pPr>
    </w:p>
    <w:p w14:paraId="2705816E" w14:textId="77777777" w:rsidR="00372BCB" w:rsidRDefault="00372BCB">
      <w:pPr>
        <w:pStyle w:val="af4"/>
      </w:pPr>
    </w:p>
    <w:p w14:paraId="194325FD" w14:textId="77777777" w:rsidR="00372BCB" w:rsidRDefault="00372BCB">
      <w:pPr>
        <w:pStyle w:val="af4"/>
      </w:pPr>
    </w:p>
    <w:p w14:paraId="40152A42" w14:textId="77777777" w:rsidR="00372BCB" w:rsidRDefault="00372BCB">
      <w:pPr>
        <w:pStyle w:val="af4"/>
      </w:pPr>
    </w:p>
    <w:p w14:paraId="07030D88" w14:textId="77777777" w:rsidR="00372BCB" w:rsidRDefault="00372BCB">
      <w:pPr>
        <w:pStyle w:val="af4"/>
      </w:pPr>
    </w:p>
    <w:p w14:paraId="1B2ACEEF" w14:textId="77777777" w:rsidR="00372BCB" w:rsidRDefault="00372BCB">
      <w:pPr>
        <w:pStyle w:val="af4"/>
      </w:pPr>
    </w:p>
    <w:p w14:paraId="545166F6" w14:textId="77777777" w:rsidR="00372BCB" w:rsidRDefault="00372BCB">
      <w:pPr>
        <w:pStyle w:val="af4"/>
      </w:pPr>
    </w:p>
    <w:p w14:paraId="51E7D7CA" w14:textId="77777777" w:rsidR="00372BCB" w:rsidRDefault="00372BCB">
      <w:pPr>
        <w:pStyle w:val="af4"/>
      </w:pPr>
    </w:p>
    <w:p w14:paraId="464E33DA" w14:textId="77777777" w:rsidR="00372BCB" w:rsidRDefault="00372BCB">
      <w:pPr>
        <w:pStyle w:val="af4"/>
      </w:pPr>
    </w:p>
    <w:p w14:paraId="4128195F" w14:textId="5B0536E8" w:rsidR="00372BCB" w:rsidRDefault="00372BCB">
      <w:pPr>
        <w:pStyle w:val="af4"/>
      </w:pPr>
    </w:p>
    <w:p w14:paraId="73E00EF8" w14:textId="0DCFB9C7" w:rsidR="00C57962" w:rsidRDefault="00C57962">
      <w:pPr>
        <w:pStyle w:val="af4"/>
      </w:pPr>
    </w:p>
    <w:p w14:paraId="3A622FEC" w14:textId="77777777" w:rsidR="00372BCB" w:rsidRDefault="00372BCB">
      <w:pPr>
        <w:pStyle w:val="af4"/>
      </w:pPr>
    </w:p>
    <w:p w14:paraId="63D5457A" w14:textId="5C0E7A09" w:rsidR="00372BCB" w:rsidRDefault="004D4C04">
      <w:pPr>
        <w:pStyle w:val="af4"/>
        <w:jc w:val="center"/>
      </w:pPr>
      <w:r>
        <w:t xml:space="preserve">г. </w:t>
      </w:r>
      <w:r w:rsidR="00AD1D74">
        <w:t>Рязань</w:t>
      </w:r>
      <w:r>
        <w:t xml:space="preserve"> </w:t>
      </w:r>
    </w:p>
    <w:p w14:paraId="07D743DF" w14:textId="44C36AB9" w:rsidR="00372BCB" w:rsidRDefault="00C57962">
      <w:pPr>
        <w:pStyle w:val="af4"/>
        <w:jc w:val="center"/>
      </w:pPr>
      <w:r>
        <w:t>202</w:t>
      </w:r>
      <w:r w:rsidR="002F5DE3">
        <w:t>6</w:t>
      </w:r>
      <w:r w:rsidR="004D4C04">
        <w:t xml:space="preserve"> г.</w:t>
      </w:r>
    </w:p>
    <w:p w14:paraId="685380B9" w14:textId="77777777" w:rsidR="00372BCB" w:rsidRDefault="00372BCB">
      <w:pPr>
        <w:jc w:val="center"/>
      </w:pPr>
    </w:p>
    <w:sdt>
      <w:sdtPr>
        <w:rPr>
          <w:rFonts w:ascii="Times New Roman" w:eastAsia="SimSun" w:hAnsi="Times New Roman" w:cs="Lucida Sans"/>
          <w:b w:val="0"/>
          <w:bCs w:val="0"/>
          <w:color w:val="auto"/>
          <w:sz w:val="24"/>
          <w:szCs w:val="24"/>
          <w:lang w:eastAsia="hi-IN" w:bidi="hi-IN"/>
        </w:rPr>
        <w:id w:val="1996214347"/>
        <w:docPartObj>
          <w:docPartGallery w:val="Table of Contents"/>
          <w:docPartUnique/>
        </w:docPartObj>
      </w:sdtPr>
      <w:sdtContent>
        <w:p w14:paraId="667E3AAE" w14:textId="325D38B0" w:rsidR="00372BCB" w:rsidRDefault="00CD427E" w:rsidP="00CD427E">
          <w:pPr>
            <w:pStyle w:val="aff"/>
            <w:spacing w:before="0" w:after="120"/>
            <w:jc w:val="center"/>
            <w:rPr>
              <w:rFonts w:ascii="Times New Roman" w:hAnsi="Times New Roman" w:cs="Times New Roman"/>
              <w:color w:val="auto"/>
              <w:sz w:val="24"/>
              <w:szCs w:val="24"/>
            </w:rPr>
          </w:pPr>
          <w:r w:rsidRPr="00CD427E">
            <w:rPr>
              <w:rFonts w:ascii="Times New Roman" w:hAnsi="Times New Roman" w:cs="Times New Roman"/>
              <w:color w:val="auto"/>
              <w:sz w:val="24"/>
              <w:szCs w:val="24"/>
            </w:rPr>
            <w:t>ОГЛАВЛЕНИЕ</w:t>
          </w:r>
        </w:p>
        <w:p w14:paraId="70D68C0C" w14:textId="77777777" w:rsidR="00CD427E" w:rsidRPr="00CD427E" w:rsidRDefault="00CD427E" w:rsidP="00046BF4">
          <w:pPr>
            <w:spacing w:after="120" w:line="276" w:lineRule="auto"/>
            <w:rPr>
              <w:lang w:eastAsia="ru-RU" w:bidi="ar-SA"/>
            </w:rPr>
          </w:pPr>
        </w:p>
        <w:p w14:paraId="69341D75" w14:textId="512E70D3" w:rsidR="00046BF4" w:rsidRDefault="004D4C04" w:rsidP="00046BF4">
          <w:pPr>
            <w:pStyle w:val="16"/>
            <w:tabs>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r w:rsidRPr="00CD427E">
            <w:rPr>
              <w:rFonts w:cs="Times New Roman"/>
              <w:szCs w:val="24"/>
            </w:rPr>
            <w:fldChar w:fldCharType="begin"/>
          </w:r>
          <w:r w:rsidRPr="00CD427E">
            <w:rPr>
              <w:rFonts w:cs="Times New Roman"/>
              <w:szCs w:val="24"/>
            </w:rPr>
            <w:instrText xml:space="preserve"> TOC \o "1-3" \h \z \u </w:instrText>
          </w:r>
          <w:r w:rsidRPr="00CD427E">
            <w:rPr>
              <w:rFonts w:cs="Times New Roman"/>
              <w:szCs w:val="24"/>
            </w:rPr>
            <w:fldChar w:fldCharType="separate"/>
          </w:r>
          <w:hyperlink w:anchor="_Toc228220730" w:history="1">
            <w:r w:rsidR="00046BF4" w:rsidRPr="00AF552B">
              <w:rPr>
                <w:rStyle w:val="af1"/>
                <w:rFonts w:cs="Times New Roman"/>
                <w:noProof/>
              </w:rPr>
              <w:t>ИСПОЛЬЗУЕМЫЕ ТЕРМИНЫ И ОПРЕДЕЛЕНИЯ:</w:t>
            </w:r>
            <w:r w:rsidR="00046BF4">
              <w:rPr>
                <w:noProof/>
                <w:webHidden/>
              </w:rPr>
              <w:tab/>
            </w:r>
            <w:r w:rsidR="00046BF4">
              <w:rPr>
                <w:noProof/>
                <w:webHidden/>
              </w:rPr>
              <w:fldChar w:fldCharType="begin"/>
            </w:r>
            <w:r w:rsidR="00046BF4">
              <w:rPr>
                <w:noProof/>
                <w:webHidden/>
              </w:rPr>
              <w:instrText xml:space="preserve"> PAGEREF _Toc228220730 \h </w:instrText>
            </w:r>
            <w:r w:rsidR="00046BF4">
              <w:rPr>
                <w:noProof/>
                <w:webHidden/>
              </w:rPr>
            </w:r>
            <w:r w:rsidR="00046BF4">
              <w:rPr>
                <w:noProof/>
                <w:webHidden/>
              </w:rPr>
              <w:fldChar w:fldCharType="separate"/>
            </w:r>
            <w:r w:rsidR="007A06F9">
              <w:rPr>
                <w:noProof/>
                <w:webHidden/>
              </w:rPr>
              <w:t>3</w:t>
            </w:r>
            <w:r w:rsidR="00046BF4">
              <w:rPr>
                <w:noProof/>
                <w:webHidden/>
              </w:rPr>
              <w:fldChar w:fldCharType="end"/>
            </w:r>
          </w:hyperlink>
        </w:p>
        <w:p w14:paraId="0F5B135C" w14:textId="3BDC6BE3"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1" w:history="1">
            <w:r w:rsidRPr="00AF552B">
              <w:rPr>
                <w:rStyle w:val="af1"/>
                <w:rFonts w:cs="Times New Roman"/>
                <w:noProof/>
              </w:rPr>
              <w:t>1.</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ДЕЙСТВИТЕЛЬНОСТЬ ПУБЛИЧНОЙ ОФЕРТЫ</w:t>
            </w:r>
            <w:r>
              <w:rPr>
                <w:noProof/>
                <w:webHidden/>
              </w:rPr>
              <w:tab/>
            </w:r>
            <w:r>
              <w:rPr>
                <w:noProof/>
                <w:webHidden/>
              </w:rPr>
              <w:fldChar w:fldCharType="begin"/>
            </w:r>
            <w:r>
              <w:rPr>
                <w:noProof/>
                <w:webHidden/>
              </w:rPr>
              <w:instrText xml:space="preserve"> PAGEREF _Toc228220731 \h </w:instrText>
            </w:r>
            <w:r>
              <w:rPr>
                <w:noProof/>
                <w:webHidden/>
              </w:rPr>
            </w:r>
            <w:r>
              <w:rPr>
                <w:noProof/>
                <w:webHidden/>
              </w:rPr>
              <w:fldChar w:fldCharType="separate"/>
            </w:r>
            <w:r w:rsidR="007A06F9">
              <w:rPr>
                <w:noProof/>
                <w:webHidden/>
              </w:rPr>
              <w:t>4</w:t>
            </w:r>
            <w:r>
              <w:rPr>
                <w:noProof/>
                <w:webHidden/>
              </w:rPr>
              <w:fldChar w:fldCharType="end"/>
            </w:r>
          </w:hyperlink>
        </w:p>
        <w:p w14:paraId="34025B95" w14:textId="57FFAF31"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2" w:history="1">
            <w:r w:rsidRPr="00AF552B">
              <w:rPr>
                <w:rStyle w:val="af1"/>
                <w:rFonts w:cs="Times New Roman"/>
                <w:noProof/>
              </w:rPr>
              <w:t>2.</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ОБЩИЕ ПОЛОЖЕНИЯ.</w:t>
            </w:r>
            <w:r>
              <w:rPr>
                <w:noProof/>
                <w:webHidden/>
              </w:rPr>
              <w:tab/>
            </w:r>
            <w:r>
              <w:rPr>
                <w:noProof/>
                <w:webHidden/>
              </w:rPr>
              <w:fldChar w:fldCharType="begin"/>
            </w:r>
            <w:r>
              <w:rPr>
                <w:noProof/>
                <w:webHidden/>
              </w:rPr>
              <w:instrText xml:space="preserve"> PAGEREF _Toc228220732 \h </w:instrText>
            </w:r>
            <w:r>
              <w:rPr>
                <w:noProof/>
                <w:webHidden/>
              </w:rPr>
            </w:r>
            <w:r>
              <w:rPr>
                <w:noProof/>
                <w:webHidden/>
              </w:rPr>
              <w:fldChar w:fldCharType="separate"/>
            </w:r>
            <w:r w:rsidR="007A06F9">
              <w:rPr>
                <w:noProof/>
                <w:webHidden/>
              </w:rPr>
              <w:t>5</w:t>
            </w:r>
            <w:r>
              <w:rPr>
                <w:noProof/>
                <w:webHidden/>
              </w:rPr>
              <w:fldChar w:fldCharType="end"/>
            </w:r>
          </w:hyperlink>
        </w:p>
        <w:p w14:paraId="59802E95" w14:textId="5762A1DD"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3" w:history="1">
            <w:r w:rsidRPr="00AF552B">
              <w:rPr>
                <w:rStyle w:val="af1"/>
                <w:rFonts w:cs="Times New Roman"/>
                <w:noProof/>
              </w:rPr>
              <w:t>3.</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ПРЕДМЕТ ДОГОВОРА</w:t>
            </w:r>
            <w:r>
              <w:rPr>
                <w:noProof/>
                <w:webHidden/>
              </w:rPr>
              <w:tab/>
            </w:r>
            <w:r>
              <w:rPr>
                <w:noProof/>
                <w:webHidden/>
              </w:rPr>
              <w:fldChar w:fldCharType="begin"/>
            </w:r>
            <w:r>
              <w:rPr>
                <w:noProof/>
                <w:webHidden/>
              </w:rPr>
              <w:instrText xml:space="preserve"> PAGEREF _Toc228220733 \h </w:instrText>
            </w:r>
            <w:r>
              <w:rPr>
                <w:noProof/>
                <w:webHidden/>
              </w:rPr>
            </w:r>
            <w:r>
              <w:rPr>
                <w:noProof/>
                <w:webHidden/>
              </w:rPr>
              <w:fldChar w:fldCharType="separate"/>
            </w:r>
            <w:r w:rsidR="007A06F9">
              <w:rPr>
                <w:noProof/>
                <w:webHidden/>
              </w:rPr>
              <w:t>6</w:t>
            </w:r>
            <w:r>
              <w:rPr>
                <w:noProof/>
                <w:webHidden/>
              </w:rPr>
              <w:fldChar w:fldCharType="end"/>
            </w:r>
          </w:hyperlink>
        </w:p>
        <w:p w14:paraId="2587E099" w14:textId="01BC0DE4"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4" w:history="1">
            <w:r w:rsidRPr="00AF552B">
              <w:rPr>
                <w:rStyle w:val="af1"/>
                <w:rFonts w:cs="Times New Roman"/>
                <w:noProof/>
              </w:rPr>
              <w:t>4.</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УСЛОВИЯ ПРОДАЖИ ТОВАРОВ</w:t>
            </w:r>
            <w:r>
              <w:rPr>
                <w:noProof/>
                <w:webHidden/>
              </w:rPr>
              <w:tab/>
            </w:r>
            <w:r>
              <w:rPr>
                <w:noProof/>
                <w:webHidden/>
              </w:rPr>
              <w:fldChar w:fldCharType="begin"/>
            </w:r>
            <w:r>
              <w:rPr>
                <w:noProof/>
                <w:webHidden/>
              </w:rPr>
              <w:instrText xml:space="preserve"> PAGEREF _Toc228220734 \h </w:instrText>
            </w:r>
            <w:r>
              <w:rPr>
                <w:noProof/>
                <w:webHidden/>
              </w:rPr>
            </w:r>
            <w:r>
              <w:rPr>
                <w:noProof/>
                <w:webHidden/>
              </w:rPr>
              <w:fldChar w:fldCharType="separate"/>
            </w:r>
            <w:r w:rsidR="007A06F9">
              <w:rPr>
                <w:noProof/>
                <w:webHidden/>
              </w:rPr>
              <w:t>7</w:t>
            </w:r>
            <w:r>
              <w:rPr>
                <w:noProof/>
                <w:webHidden/>
              </w:rPr>
              <w:fldChar w:fldCharType="end"/>
            </w:r>
          </w:hyperlink>
        </w:p>
        <w:p w14:paraId="68C01895" w14:textId="15175FC3"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5" w:history="1">
            <w:r w:rsidRPr="00AF552B">
              <w:rPr>
                <w:rStyle w:val="af1"/>
                <w:rFonts w:cs="Times New Roman"/>
                <w:noProof/>
              </w:rPr>
              <w:t>5.</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ПОРЯДОК ОФОРМЛЕНИЯ ЗАКАЗА</w:t>
            </w:r>
            <w:r>
              <w:rPr>
                <w:noProof/>
                <w:webHidden/>
              </w:rPr>
              <w:tab/>
            </w:r>
            <w:r>
              <w:rPr>
                <w:noProof/>
                <w:webHidden/>
              </w:rPr>
              <w:fldChar w:fldCharType="begin"/>
            </w:r>
            <w:r>
              <w:rPr>
                <w:noProof/>
                <w:webHidden/>
              </w:rPr>
              <w:instrText xml:space="preserve"> PAGEREF _Toc228220735 \h </w:instrText>
            </w:r>
            <w:r>
              <w:rPr>
                <w:noProof/>
                <w:webHidden/>
              </w:rPr>
            </w:r>
            <w:r>
              <w:rPr>
                <w:noProof/>
                <w:webHidden/>
              </w:rPr>
              <w:fldChar w:fldCharType="separate"/>
            </w:r>
            <w:r w:rsidR="007A06F9">
              <w:rPr>
                <w:noProof/>
                <w:webHidden/>
              </w:rPr>
              <w:t>8</w:t>
            </w:r>
            <w:r>
              <w:rPr>
                <w:noProof/>
                <w:webHidden/>
              </w:rPr>
              <w:fldChar w:fldCharType="end"/>
            </w:r>
          </w:hyperlink>
        </w:p>
        <w:p w14:paraId="2C7C0584" w14:textId="2C21F02A"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6" w:history="1">
            <w:r w:rsidRPr="00AF552B">
              <w:rPr>
                <w:rStyle w:val="af1"/>
                <w:rFonts w:cs="Times New Roman"/>
                <w:noProof/>
              </w:rPr>
              <w:t>6.</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ЦЕНА И ОПЛАТА</w:t>
            </w:r>
            <w:r>
              <w:rPr>
                <w:noProof/>
                <w:webHidden/>
              </w:rPr>
              <w:tab/>
            </w:r>
            <w:r>
              <w:rPr>
                <w:noProof/>
                <w:webHidden/>
              </w:rPr>
              <w:fldChar w:fldCharType="begin"/>
            </w:r>
            <w:r>
              <w:rPr>
                <w:noProof/>
                <w:webHidden/>
              </w:rPr>
              <w:instrText xml:space="preserve"> PAGEREF _Toc228220736 \h </w:instrText>
            </w:r>
            <w:r>
              <w:rPr>
                <w:noProof/>
                <w:webHidden/>
              </w:rPr>
            </w:r>
            <w:r>
              <w:rPr>
                <w:noProof/>
                <w:webHidden/>
              </w:rPr>
              <w:fldChar w:fldCharType="separate"/>
            </w:r>
            <w:r w:rsidR="007A06F9">
              <w:rPr>
                <w:noProof/>
                <w:webHidden/>
              </w:rPr>
              <w:t>9</w:t>
            </w:r>
            <w:r>
              <w:rPr>
                <w:noProof/>
                <w:webHidden/>
              </w:rPr>
              <w:fldChar w:fldCharType="end"/>
            </w:r>
          </w:hyperlink>
        </w:p>
        <w:p w14:paraId="2CEC5652" w14:textId="021E4155"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7" w:history="1">
            <w:r w:rsidRPr="00AF552B">
              <w:rPr>
                <w:rStyle w:val="af1"/>
                <w:rFonts w:cs="Times New Roman"/>
                <w:noProof/>
              </w:rPr>
              <w:t>7.</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ДОСТАВКА И ПЕРЕДАЧА ТОВАРА</w:t>
            </w:r>
            <w:r>
              <w:rPr>
                <w:noProof/>
                <w:webHidden/>
              </w:rPr>
              <w:tab/>
            </w:r>
            <w:r>
              <w:rPr>
                <w:noProof/>
                <w:webHidden/>
              </w:rPr>
              <w:fldChar w:fldCharType="begin"/>
            </w:r>
            <w:r>
              <w:rPr>
                <w:noProof/>
                <w:webHidden/>
              </w:rPr>
              <w:instrText xml:space="preserve"> PAGEREF _Toc228220737 \h </w:instrText>
            </w:r>
            <w:r>
              <w:rPr>
                <w:noProof/>
                <w:webHidden/>
              </w:rPr>
            </w:r>
            <w:r>
              <w:rPr>
                <w:noProof/>
                <w:webHidden/>
              </w:rPr>
              <w:fldChar w:fldCharType="separate"/>
            </w:r>
            <w:r w:rsidR="007A06F9">
              <w:rPr>
                <w:noProof/>
                <w:webHidden/>
              </w:rPr>
              <w:t>9</w:t>
            </w:r>
            <w:r>
              <w:rPr>
                <w:noProof/>
                <w:webHidden/>
              </w:rPr>
              <w:fldChar w:fldCharType="end"/>
            </w:r>
          </w:hyperlink>
        </w:p>
        <w:p w14:paraId="01B85891" w14:textId="5E322A36"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8" w:history="1">
            <w:r w:rsidRPr="00AF552B">
              <w:rPr>
                <w:rStyle w:val="af1"/>
                <w:rFonts w:cs="Times New Roman"/>
                <w:noProof/>
              </w:rPr>
              <w:t>8.</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ОТВЕТСТВЕННОСТЬ СТОРОН</w:t>
            </w:r>
            <w:r>
              <w:rPr>
                <w:noProof/>
                <w:webHidden/>
              </w:rPr>
              <w:tab/>
            </w:r>
            <w:r>
              <w:rPr>
                <w:noProof/>
                <w:webHidden/>
              </w:rPr>
              <w:fldChar w:fldCharType="begin"/>
            </w:r>
            <w:r>
              <w:rPr>
                <w:noProof/>
                <w:webHidden/>
              </w:rPr>
              <w:instrText xml:space="preserve"> PAGEREF _Toc228220738 \h </w:instrText>
            </w:r>
            <w:r>
              <w:rPr>
                <w:noProof/>
                <w:webHidden/>
              </w:rPr>
            </w:r>
            <w:r>
              <w:rPr>
                <w:noProof/>
                <w:webHidden/>
              </w:rPr>
              <w:fldChar w:fldCharType="separate"/>
            </w:r>
            <w:r w:rsidR="007A06F9">
              <w:rPr>
                <w:noProof/>
                <w:webHidden/>
              </w:rPr>
              <w:t>11</w:t>
            </w:r>
            <w:r>
              <w:rPr>
                <w:noProof/>
                <w:webHidden/>
              </w:rPr>
              <w:fldChar w:fldCharType="end"/>
            </w:r>
          </w:hyperlink>
        </w:p>
        <w:p w14:paraId="182A5ED0" w14:textId="015ABAD8"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39" w:history="1">
            <w:r w:rsidRPr="00AF552B">
              <w:rPr>
                <w:rStyle w:val="af1"/>
                <w:rFonts w:cs="Times New Roman"/>
                <w:noProof/>
              </w:rPr>
              <w:t>9.</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КОНФИДЕНЦИАЛЬНОСТЬ</w:t>
            </w:r>
            <w:r>
              <w:rPr>
                <w:noProof/>
                <w:webHidden/>
              </w:rPr>
              <w:tab/>
            </w:r>
            <w:r>
              <w:rPr>
                <w:noProof/>
                <w:webHidden/>
              </w:rPr>
              <w:fldChar w:fldCharType="begin"/>
            </w:r>
            <w:r>
              <w:rPr>
                <w:noProof/>
                <w:webHidden/>
              </w:rPr>
              <w:instrText xml:space="preserve"> PAGEREF _Toc228220739 \h </w:instrText>
            </w:r>
            <w:r>
              <w:rPr>
                <w:noProof/>
                <w:webHidden/>
              </w:rPr>
            </w:r>
            <w:r>
              <w:rPr>
                <w:noProof/>
                <w:webHidden/>
              </w:rPr>
              <w:fldChar w:fldCharType="separate"/>
            </w:r>
            <w:r w:rsidR="007A06F9">
              <w:rPr>
                <w:noProof/>
                <w:webHidden/>
              </w:rPr>
              <w:t>11</w:t>
            </w:r>
            <w:r>
              <w:rPr>
                <w:noProof/>
                <w:webHidden/>
              </w:rPr>
              <w:fldChar w:fldCharType="end"/>
            </w:r>
          </w:hyperlink>
        </w:p>
        <w:p w14:paraId="2C840485" w14:textId="5580C7A9"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40" w:history="1">
            <w:r w:rsidRPr="00AF552B">
              <w:rPr>
                <w:rStyle w:val="af1"/>
                <w:rFonts w:cs="Times New Roman"/>
                <w:noProof/>
              </w:rPr>
              <w:t>10.</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ОБСТОЯТЕЛЬСТВА НЕПРЕОДОЛИМОЙ СИЛЫ</w:t>
            </w:r>
            <w:r>
              <w:rPr>
                <w:noProof/>
                <w:webHidden/>
              </w:rPr>
              <w:tab/>
            </w:r>
            <w:r>
              <w:rPr>
                <w:noProof/>
                <w:webHidden/>
              </w:rPr>
              <w:fldChar w:fldCharType="begin"/>
            </w:r>
            <w:r>
              <w:rPr>
                <w:noProof/>
                <w:webHidden/>
              </w:rPr>
              <w:instrText xml:space="preserve"> PAGEREF _Toc228220740 \h </w:instrText>
            </w:r>
            <w:r>
              <w:rPr>
                <w:noProof/>
                <w:webHidden/>
              </w:rPr>
            </w:r>
            <w:r>
              <w:rPr>
                <w:noProof/>
                <w:webHidden/>
              </w:rPr>
              <w:fldChar w:fldCharType="separate"/>
            </w:r>
            <w:r w:rsidR="007A06F9">
              <w:rPr>
                <w:noProof/>
                <w:webHidden/>
              </w:rPr>
              <w:t>11</w:t>
            </w:r>
            <w:r>
              <w:rPr>
                <w:noProof/>
                <w:webHidden/>
              </w:rPr>
              <w:fldChar w:fldCharType="end"/>
            </w:r>
          </w:hyperlink>
        </w:p>
        <w:p w14:paraId="5FAE1A36" w14:textId="23A3028B"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41" w:history="1">
            <w:r w:rsidRPr="00AF552B">
              <w:rPr>
                <w:rStyle w:val="af1"/>
                <w:rFonts w:cs="Times New Roman"/>
                <w:noProof/>
              </w:rPr>
              <w:t>11.</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РАЗРЕШЕНИЕ СПОРОВ</w:t>
            </w:r>
            <w:r>
              <w:rPr>
                <w:noProof/>
                <w:webHidden/>
              </w:rPr>
              <w:tab/>
            </w:r>
            <w:r>
              <w:rPr>
                <w:noProof/>
                <w:webHidden/>
              </w:rPr>
              <w:fldChar w:fldCharType="begin"/>
            </w:r>
            <w:r>
              <w:rPr>
                <w:noProof/>
                <w:webHidden/>
              </w:rPr>
              <w:instrText xml:space="preserve"> PAGEREF _Toc228220741 \h </w:instrText>
            </w:r>
            <w:r>
              <w:rPr>
                <w:noProof/>
                <w:webHidden/>
              </w:rPr>
            </w:r>
            <w:r>
              <w:rPr>
                <w:noProof/>
                <w:webHidden/>
              </w:rPr>
              <w:fldChar w:fldCharType="separate"/>
            </w:r>
            <w:r w:rsidR="007A06F9">
              <w:rPr>
                <w:noProof/>
                <w:webHidden/>
              </w:rPr>
              <w:t>12</w:t>
            </w:r>
            <w:r>
              <w:rPr>
                <w:noProof/>
                <w:webHidden/>
              </w:rPr>
              <w:fldChar w:fldCharType="end"/>
            </w:r>
          </w:hyperlink>
        </w:p>
        <w:p w14:paraId="353076CA" w14:textId="7940202C" w:rsidR="00046BF4" w:rsidRDefault="00046BF4" w:rsidP="00046BF4">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20742" w:history="1">
            <w:r w:rsidRPr="00AF552B">
              <w:rPr>
                <w:rStyle w:val="af1"/>
                <w:rFonts w:cs="Times New Roman"/>
                <w:noProof/>
              </w:rPr>
              <w:t>12.</w:t>
            </w:r>
            <w:r>
              <w:rPr>
                <w:rFonts w:asciiTheme="minorHAnsi" w:eastAsiaTheme="minorEastAsia" w:hAnsiTheme="minorHAnsi" w:cstheme="minorBidi"/>
                <w:noProof/>
                <w:kern w:val="2"/>
                <w:szCs w:val="24"/>
                <w:lang w:eastAsia="ru-RU" w:bidi="ar-SA"/>
                <w14:ligatures w14:val="standardContextual"/>
              </w:rPr>
              <w:tab/>
            </w:r>
            <w:r w:rsidRPr="00AF552B">
              <w:rPr>
                <w:rStyle w:val="af1"/>
                <w:rFonts w:cs="Times New Roman"/>
                <w:noProof/>
              </w:rPr>
              <w:t>ПЕРСОНАЛЬНЫЕ ДАННЫЕ</w:t>
            </w:r>
            <w:r>
              <w:rPr>
                <w:noProof/>
                <w:webHidden/>
              </w:rPr>
              <w:tab/>
            </w:r>
            <w:r>
              <w:rPr>
                <w:noProof/>
                <w:webHidden/>
              </w:rPr>
              <w:fldChar w:fldCharType="begin"/>
            </w:r>
            <w:r>
              <w:rPr>
                <w:noProof/>
                <w:webHidden/>
              </w:rPr>
              <w:instrText xml:space="preserve"> PAGEREF _Toc228220742 \h </w:instrText>
            </w:r>
            <w:r>
              <w:rPr>
                <w:noProof/>
                <w:webHidden/>
              </w:rPr>
            </w:r>
            <w:r>
              <w:rPr>
                <w:noProof/>
                <w:webHidden/>
              </w:rPr>
              <w:fldChar w:fldCharType="separate"/>
            </w:r>
            <w:r w:rsidR="007A06F9">
              <w:rPr>
                <w:noProof/>
                <w:webHidden/>
              </w:rPr>
              <w:t>12</w:t>
            </w:r>
            <w:r>
              <w:rPr>
                <w:noProof/>
                <w:webHidden/>
              </w:rPr>
              <w:fldChar w:fldCharType="end"/>
            </w:r>
          </w:hyperlink>
        </w:p>
        <w:p w14:paraId="25969D99" w14:textId="1F49EFD0" w:rsidR="00372BCB" w:rsidRDefault="004D4C04" w:rsidP="00046BF4">
          <w:pPr>
            <w:spacing w:after="120" w:line="276" w:lineRule="auto"/>
            <w:jc w:val="both"/>
          </w:pPr>
          <w:r w:rsidRPr="00CD427E">
            <w:rPr>
              <w:rFonts w:cs="Times New Roman"/>
              <w:b/>
              <w:bCs/>
            </w:rPr>
            <w:fldChar w:fldCharType="end"/>
          </w:r>
        </w:p>
      </w:sdtContent>
    </w:sdt>
    <w:p w14:paraId="1E28C93B" w14:textId="77777777" w:rsidR="00372BCB" w:rsidRDefault="00372BCB">
      <w:pPr>
        <w:pStyle w:val="1"/>
        <w:jc w:val="center"/>
        <w:rPr>
          <w:rFonts w:ascii="Times New Roman" w:hAnsi="Times New Roman" w:cs="Times New Roman"/>
          <w:color w:val="auto"/>
        </w:rPr>
      </w:pPr>
    </w:p>
    <w:p w14:paraId="1DBC9D53" w14:textId="77777777" w:rsidR="00372BCB" w:rsidRDefault="00372BCB"/>
    <w:p w14:paraId="67EC382A" w14:textId="77777777" w:rsidR="00372BCB" w:rsidRDefault="00372BCB"/>
    <w:p w14:paraId="6C339A3E" w14:textId="77777777" w:rsidR="00372BCB" w:rsidRDefault="00372BCB"/>
    <w:p w14:paraId="12B12773" w14:textId="77777777" w:rsidR="00372BCB" w:rsidRDefault="00372BCB"/>
    <w:p w14:paraId="3143220C" w14:textId="77777777" w:rsidR="00372BCB" w:rsidRDefault="00372BCB"/>
    <w:p w14:paraId="777DF3D5" w14:textId="77777777" w:rsidR="00372BCB" w:rsidRDefault="00372BCB"/>
    <w:p w14:paraId="36002B8A" w14:textId="77777777" w:rsidR="00372BCB" w:rsidRDefault="00372BCB"/>
    <w:p w14:paraId="3F931C08" w14:textId="77777777" w:rsidR="00372BCB" w:rsidRDefault="00372BCB"/>
    <w:p w14:paraId="09A74304" w14:textId="77777777" w:rsidR="00372BCB" w:rsidRDefault="00372BCB"/>
    <w:p w14:paraId="70C29757" w14:textId="77777777" w:rsidR="00372BCB" w:rsidRDefault="00372BCB"/>
    <w:p w14:paraId="7434C8DB" w14:textId="77777777" w:rsidR="00372BCB" w:rsidRDefault="00372BCB"/>
    <w:p w14:paraId="280A7B43" w14:textId="77777777" w:rsidR="00372BCB" w:rsidRDefault="00372BCB"/>
    <w:p w14:paraId="35277D00" w14:textId="77777777" w:rsidR="00372BCB" w:rsidRDefault="00372BCB"/>
    <w:p w14:paraId="13107445" w14:textId="77777777" w:rsidR="00CD427E" w:rsidRDefault="00CD427E">
      <w:pPr>
        <w:widowControl/>
        <w:rPr>
          <w:rFonts w:eastAsiaTheme="majorEastAsia" w:cs="Times New Roman"/>
          <w:b/>
          <w:bCs/>
        </w:rPr>
      </w:pPr>
      <w:r>
        <w:rPr>
          <w:rFonts w:cs="Times New Roman"/>
        </w:rPr>
        <w:br w:type="page"/>
      </w:r>
    </w:p>
    <w:p w14:paraId="7D77A25A" w14:textId="575AB93E" w:rsidR="00372BCB" w:rsidRPr="00046BF4" w:rsidRDefault="0026004D" w:rsidP="00046BF4">
      <w:pPr>
        <w:pStyle w:val="1"/>
        <w:spacing w:before="0" w:after="120" w:line="276" w:lineRule="auto"/>
        <w:ind w:firstLine="709"/>
        <w:jc w:val="center"/>
        <w:rPr>
          <w:rFonts w:ascii="Times New Roman" w:hAnsi="Times New Roman" w:cs="Times New Roman"/>
          <w:color w:val="auto"/>
          <w:sz w:val="24"/>
          <w:szCs w:val="24"/>
        </w:rPr>
      </w:pPr>
      <w:bookmarkStart w:id="1" w:name="_Toc228220730"/>
      <w:r>
        <w:rPr>
          <w:rFonts w:ascii="Times New Roman" w:hAnsi="Times New Roman" w:cs="Times New Roman"/>
          <w:color w:val="auto"/>
          <w:sz w:val="24"/>
          <w:szCs w:val="24"/>
        </w:rPr>
        <w:lastRenderedPageBreak/>
        <w:t xml:space="preserve">1. </w:t>
      </w:r>
      <w:r w:rsidR="00CD427E" w:rsidRPr="00046BF4">
        <w:rPr>
          <w:rFonts w:ascii="Times New Roman" w:hAnsi="Times New Roman" w:cs="Times New Roman"/>
          <w:color w:val="auto"/>
          <w:sz w:val="24"/>
          <w:szCs w:val="24"/>
        </w:rPr>
        <w:t>ИСПОЛЬЗУЕМЫЕ ТЕРМИНЫ И ОПРЕДЕЛЕНИЯ:</w:t>
      </w:r>
      <w:bookmarkEnd w:id="1"/>
    </w:p>
    <w:p w14:paraId="719C4F7A" w14:textId="77777777" w:rsidR="00372BCB" w:rsidRPr="00046BF4" w:rsidRDefault="00372BCB" w:rsidP="00046BF4">
      <w:pPr>
        <w:spacing w:after="120" w:line="276" w:lineRule="auto"/>
        <w:ind w:firstLine="709"/>
        <w:rPr>
          <w:rFonts w:cs="Times New Roman"/>
        </w:rPr>
      </w:pPr>
    </w:p>
    <w:p w14:paraId="45A68FB6" w14:textId="4494F6D0" w:rsidR="0026004D" w:rsidRPr="0026004D" w:rsidRDefault="0026004D" w:rsidP="0026004D">
      <w:pPr>
        <w:spacing w:after="120" w:line="276" w:lineRule="auto"/>
        <w:ind w:firstLine="709"/>
        <w:jc w:val="both"/>
        <w:rPr>
          <w:rFonts w:cs="Times New Roman"/>
          <w:bCs/>
        </w:rPr>
      </w:pPr>
      <w:r w:rsidRPr="0026004D">
        <w:rPr>
          <w:rFonts w:cs="Times New Roman"/>
          <w:bCs/>
        </w:rPr>
        <w:t>1.1 В настоящих правилах используются следующие термины и определения:</w:t>
      </w:r>
    </w:p>
    <w:p w14:paraId="49042969" w14:textId="70344569" w:rsidR="004D2C2F" w:rsidRPr="0026004D" w:rsidRDefault="00A20AF0" w:rsidP="0026004D">
      <w:pPr>
        <w:spacing w:after="120" w:line="276" w:lineRule="auto"/>
        <w:ind w:firstLine="709"/>
        <w:jc w:val="both"/>
        <w:rPr>
          <w:rFonts w:cs="Times New Roman"/>
        </w:rPr>
      </w:pPr>
      <w:r w:rsidRPr="0026004D">
        <w:rPr>
          <w:rFonts w:cs="Times New Roman"/>
          <w:b/>
          <w:bCs/>
        </w:rPr>
        <w:t>Продавец</w:t>
      </w:r>
      <w:r w:rsidR="004D2C2F" w:rsidRPr="0026004D">
        <w:rPr>
          <w:rFonts w:cs="Times New Roman"/>
          <w:b/>
          <w:bCs/>
        </w:rPr>
        <w:t xml:space="preserve"> </w:t>
      </w:r>
      <w:r w:rsidR="003F38E5" w:rsidRPr="0026004D">
        <w:rPr>
          <w:rFonts w:cs="Times New Roman"/>
        </w:rPr>
        <w:t>–</w:t>
      </w:r>
      <w:r w:rsidR="000B3679" w:rsidRPr="0026004D">
        <w:rPr>
          <w:rFonts w:cs="Times New Roman"/>
        </w:rPr>
        <w:t xml:space="preserve"> </w:t>
      </w:r>
      <w:r w:rsidR="00AD1D74" w:rsidRPr="00AD1D74">
        <w:rPr>
          <w:rFonts w:cs="Times New Roman"/>
        </w:rPr>
        <w:t>Индивидуальный предприниматель Лапшин Евгений Борисович</w:t>
      </w:r>
      <w:r w:rsidR="000B3679" w:rsidRPr="0026004D">
        <w:rPr>
          <w:rFonts w:cs="Times New Roman"/>
        </w:rPr>
        <w:t>,</w:t>
      </w:r>
      <w:r w:rsidR="00F07A71" w:rsidRPr="0026004D">
        <w:rPr>
          <w:rFonts w:cs="Times New Roman"/>
        </w:rPr>
        <w:t xml:space="preserve"> </w:t>
      </w:r>
      <w:r w:rsidR="000B3679" w:rsidRPr="0026004D">
        <w:rPr>
          <w:rFonts w:cs="Times New Roman"/>
        </w:rPr>
        <w:t xml:space="preserve">ИНН: </w:t>
      </w:r>
      <w:r w:rsidR="00AD1D74" w:rsidRPr="008F5B21">
        <w:rPr>
          <w:rFonts w:cs="Times New Roman"/>
        </w:rPr>
        <w:t>622800101917</w:t>
      </w:r>
      <w:r w:rsidR="000B3679" w:rsidRPr="008F5B21">
        <w:rPr>
          <w:rFonts w:cs="Times New Roman"/>
        </w:rPr>
        <w:t xml:space="preserve">, юр. адрес - </w:t>
      </w:r>
      <w:r w:rsidR="00AD1D74" w:rsidRPr="008F5B21">
        <w:rPr>
          <w:rFonts w:cs="Times New Roman"/>
        </w:rPr>
        <w:t>390000, Рязанская обл., г. Рязань, ул. Николодворянская, д. 13/20, кв. 5</w:t>
      </w:r>
      <w:r w:rsidR="000B3679" w:rsidRPr="008F5B21">
        <w:rPr>
          <w:rFonts w:cs="Times New Roman"/>
        </w:rPr>
        <w:t>,</w:t>
      </w:r>
      <w:r w:rsidR="000B3679" w:rsidRPr="0026004D">
        <w:rPr>
          <w:rFonts w:cs="Times New Roman"/>
        </w:rPr>
        <w:t xml:space="preserve"> осуществляющ</w:t>
      </w:r>
      <w:r w:rsidR="00F07A71" w:rsidRPr="0026004D">
        <w:rPr>
          <w:rFonts w:cs="Times New Roman"/>
        </w:rPr>
        <w:t>ий</w:t>
      </w:r>
      <w:r w:rsidR="000B3679" w:rsidRPr="0026004D">
        <w:rPr>
          <w:rFonts w:cs="Times New Roman"/>
        </w:rPr>
        <w:t xml:space="preserve"> деятельность по розничной продаже потребительских непродовольственных товаров в соответствии с действующим законодательством.</w:t>
      </w:r>
    </w:p>
    <w:p w14:paraId="4A62A080" w14:textId="1A48F438" w:rsidR="00A20AF0" w:rsidRPr="0026004D" w:rsidRDefault="00A20AF0" w:rsidP="0026004D">
      <w:pPr>
        <w:spacing w:after="120" w:line="276" w:lineRule="auto"/>
        <w:ind w:firstLine="709"/>
        <w:jc w:val="both"/>
        <w:rPr>
          <w:rFonts w:cs="Times New Roman"/>
        </w:rPr>
      </w:pPr>
      <w:r w:rsidRPr="0026004D">
        <w:rPr>
          <w:rFonts w:cs="Times New Roman"/>
          <w:b/>
          <w:bCs/>
        </w:rPr>
        <w:t xml:space="preserve">Покупатель </w:t>
      </w:r>
      <w:r w:rsidRPr="0026004D">
        <w:rPr>
          <w:rFonts w:cs="Times New Roman"/>
        </w:rPr>
        <w:t xml:space="preserve">– </w:t>
      </w:r>
      <w:r w:rsidR="000B3679" w:rsidRPr="0026004D">
        <w:rPr>
          <w:rFonts w:cs="Times New Roman"/>
        </w:rPr>
        <w:t>физические лица, имеющие намерение заказать или приобрести либо заказывающие, приобретающие или использующие Товары у Продавца исключительно для личных, семейных, домашних и иных нужд, не связанных с осуществлением предпринимательской деятельности.</w:t>
      </w:r>
    </w:p>
    <w:p w14:paraId="5553CB0F" w14:textId="7A73CB85" w:rsidR="00046BF4" w:rsidRPr="0026004D" w:rsidRDefault="00F07A71" w:rsidP="0026004D">
      <w:pPr>
        <w:spacing w:after="120" w:line="276" w:lineRule="auto"/>
        <w:ind w:firstLine="709"/>
        <w:jc w:val="both"/>
        <w:rPr>
          <w:rFonts w:cs="Times New Roman"/>
        </w:rPr>
      </w:pPr>
      <w:r w:rsidRPr="0026004D">
        <w:rPr>
          <w:rFonts w:cs="Times New Roman"/>
          <w:b/>
          <w:bCs/>
        </w:rPr>
        <w:t>Транспортная компания</w:t>
      </w:r>
      <w:r w:rsidR="00046BF4" w:rsidRPr="0026004D">
        <w:rPr>
          <w:rFonts w:cs="Times New Roman"/>
          <w:b/>
          <w:bCs/>
        </w:rPr>
        <w:t xml:space="preserve"> </w:t>
      </w:r>
      <w:r w:rsidR="003F38E5" w:rsidRPr="0026004D">
        <w:rPr>
          <w:rFonts w:cs="Times New Roman"/>
        </w:rPr>
        <w:t>–</w:t>
      </w:r>
      <w:r w:rsidR="00046BF4" w:rsidRPr="0026004D">
        <w:rPr>
          <w:rFonts w:cs="Times New Roman"/>
        </w:rPr>
        <w:t xml:space="preserve"> транспортная компания, осуществляющая доставку и возврат Товаров.</w:t>
      </w:r>
    </w:p>
    <w:p w14:paraId="558120DA" w14:textId="0BB3815D" w:rsidR="00A20AF0" w:rsidRPr="0026004D" w:rsidRDefault="00A20AF0" w:rsidP="0026004D">
      <w:pPr>
        <w:spacing w:after="120" w:line="276" w:lineRule="auto"/>
        <w:ind w:firstLine="709"/>
        <w:jc w:val="both"/>
        <w:rPr>
          <w:rFonts w:cs="Times New Roman"/>
        </w:rPr>
      </w:pPr>
      <w:r w:rsidRPr="0026004D">
        <w:rPr>
          <w:rFonts w:cs="Times New Roman"/>
          <w:b/>
          <w:bCs/>
        </w:rPr>
        <w:t xml:space="preserve">Товар </w:t>
      </w:r>
      <w:r w:rsidRPr="0026004D">
        <w:rPr>
          <w:rFonts w:cs="Times New Roman"/>
        </w:rPr>
        <w:t xml:space="preserve">– </w:t>
      </w:r>
      <w:r w:rsidR="000B3679" w:rsidRPr="0026004D">
        <w:rPr>
          <w:rFonts w:cs="Times New Roman"/>
        </w:rPr>
        <w:t xml:space="preserve">потребительские непродовольственные товары, реализуемые Продавцом через собственный сайт или Маркетплейсы в соответствии с настоящей Публичной офертой. </w:t>
      </w:r>
    </w:p>
    <w:p w14:paraId="5349DAE7" w14:textId="10743A0B" w:rsidR="00A20AF0" w:rsidRPr="0026004D" w:rsidRDefault="00A20AF0" w:rsidP="0026004D">
      <w:pPr>
        <w:spacing w:after="120" w:line="276" w:lineRule="auto"/>
        <w:ind w:firstLine="709"/>
        <w:jc w:val="both"/>
        <w:rPr>
          <w:rFonts w:cs="Times New Roman"/>
        </w:rPr>
      </w:pPr>
      <w:r w:rsidRPr="0026004D">
        <w:rPr>
          <w:rFonts w:cs="Times New Roman"/>
          <w:b/>
          <w:bCs/>
        </w:rPr>
        <w:t>Драгоценные металлы</w:t>
      </w:r>
      <w:r w:rsidRPr="0026004D">
        <w:rPr>
          <w:rFonts w:cs="Times New Roman"/>
        </w:rPr>
        <w:t xml:space="preserve"> – </w:t>
      </w:r>
      <w:r w:rsidR="000B3679" w:rsidRPr="0026004D">
        <w:rPr>
          <w:rFonts w:cs="Times New Roman"/>
        </w:rPr>
        <w:t>золото, серебро, платина и металлы платиновой группы (палладий, иридий, родий, рутений и осмий). Драгоценные металлы могут находиться в любом состоянии, виде, в том числе в самородном и аффинированном виде, а также в сырье, сплавах, полуфабрикатах, промышленных продуктах, химических соединениях, ювелирных и других изделиях, монетах, ломе и отходах производства и потребления</w:t>
      </w:r>
      <w:r w:rsidR="00EE1E6A" w:rsidRPr="0026004D">
        <w:rPr>
          <w:rFonts w:cs="Times New Roman"/>
        </w:rPr>
        <w:t>.</w:t>
      </w:r>
    </w:p>
    <w:p w14:paraId="705D4E08" w14:textId="03F606EC" w:rsidR="00A20AF0" w:rsidRPr="0026004D" w:rsidRDefault="00A20AF0" w:rsidP="0026004D">
      <w:pPr>
        <w:spacing w:after="120" w:line="276" w:lineRule="auto"/>
        <w:ind w:firstLine="709"/>
        <w:jc w:val="both"/>
        <w:rPr>
          <w:rFonts w:cs="Times New Roman"/>
        </w:rPr>
      </w:pPr>
      <w:r w:rsidRPr="0026004D">
        <w:rPr>
          <w:rFonts w:cs="Times New Roman"/>
          <w:b/>
          <w:bCs/>
        </w:rPr>
        <w:t>Драгоценные камни</w:t>
      </w:r>
      <w:r w:rsidRPr="0026004D">
        <w:rPr>
          <w:rFonts w:cs="Times New Roman"/>
        </w:rPr>
        <w:t xml:space="preserve"> – </w:t>
      </w:r>
      <w:r w:rsidR="00EE1E6A" w:rsidRPr="0026004D">
        <w:rPr>
          <w:rFonts w:cs="Times New Roman"/>
        </w:rPr>
        <w:t>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 в порядке, устанавливаемом Правительством Российской Федерации. Не являются драгоценными камнями материалы искусственного происхождения, обладающие характеристиками (свойствами) драгоценных камней.</w:t>
      </w:r>
    </w:p>
    <w:p w14:paraId="01F323D0" w14:textId="3E0F24CE" w:rsidR="00EE1E6A" w:rsidRPr="0026004D" w:rsidRDefault="00A20AF0" w:rsidP="0026004D">
      <w:pPr>
        <w:spacing w:after="120" w:line="276" w:lineRule="auto"/>
        <w:ind w:firstLine="709"/>
        <w:jc w:val="both"/>
        <w:rPr>
          <w:rFonts w:cs="Times New Roman"/>
        </w:rPr>
      </w:pPr>
      <w:r w:rsidRPr="0026004D">
        <w:rPr>
          <w:rFonts w:cs="Times New Roman"/>
          <w:b/>
          <w:bCs/>
        </w:rPr>
        <w:t>Ювелирные изделия</w:t>
      </w:r>
      <w:r w:rsidRPr="0026004D">
        <w:rPr>
          <w:rFonts w:cs="Times New Roman"/>
        </w:rPr>
        <w:t xml:space="preserve"> – </w:t>
      </w:r>
      <w:r w:rsidR="00EE1E6A" w:rsidRPr="0026004D">
        <w:rPr>
          <w:rFonts w:cs="Times New Roman"/>
        </w:rPr>
        <w:t>изделия, изготовленные из драгоценных металлов и их сплавов и имеющие пробы не ниже минимальных проб, установленных Правительством Российской Федерации, в том числе изготовленные с использованием различных видов декоративной обработки, со вставками из драгоценных камней, других материалов природного или искусственного происхождения или без них, за исключением монет, прошедших эмиссию, и государственных наград, статут которых определен в соответствии с законодательством Российской Федерации (далее также - ювелирные и другие изделия из драгоцен</w:t>
      </w:r>
      <w:r w:rsidR="003F38E5" w:rsidRPr="0026004D">
        <w:rPr>
          <w:rFonts w:cs="Times New Roman"/>
        </w:rPr>
        <w:t>ных металлов).</w:t>
      </w:r>
    </w:p>
    <w:p w14:paraId="23D2F76E" w14:textId="26B2C3E5" w:rsidR="00A20AF0" w:rsidRPr="0026004D" w:rsidRDefault="00EE1E6A" w:rsidP="0026004D">
      <w:pPr>
        <w:spacing w:after="120" w:line="276" w:lineRule="auto"/>
        <w:ind w:firstLine="709"/>
        <w:jc w:val="both"/>
        <w:rPr>
          <w:rFonts w:cs="Times New Roman"/>
        </w:rPr>
      </w:pPr>
      <w:r w:rsidRPr="0026004D">
        <w:rPr>
          <w:rFonts w:cs="Times New Roman"/>
          <w:b/>
          <w:bCs/>
        </w:rPr>
        <w:t>Иные изделия из ДМДК</w:t>
      </w:r>
      <w:r w:rsidRPr="0026004D">
        <w:rPr>
          <w:rFonts w:cs="Times New Roman"/>
        </w:rPr>
        <w:t xml:space="preserve"> - изделия, изготовленные из материалов природного или искусственного происхождения с использованием различных видов декоративной обработки, со вставками из драгоценных камней и (или) драгоценных металлов, и (или) покрытиями из драгоценных металлов, а также изделия, не соответствующие пробам, установленным Правительством Российской Федерации.</w:t>
      </w:r>
    </w:p>
    <w:p w14:paraId="3FF43725" w14:textId="7E51F363" w:rsidR="00A20AF0" w:rsidRPr="0026004D" w:rsidRDefault="00A20AF0" w:rsidP="0026004D">
      <w:pPr>
        <w:spacing w:after="120" w:line="276" w:lineRule="auto"/>
        <w:ind w:firstLine="709"/>
        <w:jc w:val="both"/>
        <w:rPr>
          <w:rFonts w:cs="Times New Roman"/>
        </w:rPr>
      </w:pPr>
      <w:r w:rsidRPr="0026004D">
        <w:rPr>
          <w:rFonts w:cs="Times New Roman"/>
          <w:b/>
          <w:bCs/>
        </w:rPr>
        <w:t>ГИИС ДМДК</w:t>
      </w:r>
      <w:r w:rsidRPr="0026004D">
        <w:rPr>
          <w:rFonts w:cs="Times New Roman"/>
        </w:rPr>
        <w:t xml:space="preserve"> – </w:t>
      </w:r>
      <w:r w:rsidR="00EE1E6A" w:rsidRPr="0026004D">
        <w:rPr>
          <w:rFonts w:cs="Times New Roman"/>
        </w:rPr>
        <w:t xml:space="preserve">федеральная государственная информационная система, предназначенная для получения, обработки, хранения и предоставления информации о происхождении и об обращении драгоценных металлов, драгоценных камней и изделий из них, а также для организации специального учета и взаимодействия с государственными информационными системами налоговых органов, таможенных органов и иных федеральных органов исполнительной власти, определяемых Правительством Российской Федерации, органов внутренних дел, следственных </w:t>
      </w:r>
      <w:r w:rsidR="00EE1E6A" w:rsidRPr="0026004D">
        <w:rPr>
          <w:rFonts w:cs="Times New Roman"/>
        </w:rPr>
        <w:lastRenderedPageBreak/>
        <w:t>органов, информационной системой Центрального банка Российской Федерации.</w:t>
      </w:r>
    </w:p>
    <w:p w14:paraId="6B7FD4B1" w14:textId="37D1951B" w:rsidR="00A20AF0" w:rsidRPr="0026004D" w:rsidRDefault="00A20AF0" w:rsidP="0026004D">
      <w:pPr>
        <w:spacing w:after="120" w:line="276" w:lineRule="auto"/>
        <w:ind w:firstLine="709"/>
        <w:jc w:val="both"/>
        <w:rPr>
          <w:rFonts w:cs="Times New Roman"/>
        </w:rPr>
      </w:pPr>
      <w:r w:rsidRPr="0026004D">
        <w:rPr>
          <w:rFonts w:cs="Times New Roman"/>
          <w:b/>
          <w:bCs/>
        </w:rPr>
        <w:t>Государственное пробирное клеймо</w:t>
      </w:r>
      <w:r w:rsidRPr="0026004D">
        <w:rPr>
          <w:rFonts w:cs="Times New Roman"/>
        </w:rPr>
        <w:t xml:space="preserve"> – </w:t>
      </w:r>
      <w:r w:rsidR="00EE1E6A" w:rsidRPr="0026004D">
        <w:rPr>
          <w:rFonts w:cs="Times New Roman"/>
        </w:rPr>
        <w:t>знак установленного образца, который ставится федеральным органом исполнительной власти, осуществляющим функции по государственному контролю (надзору), на ювелирные и другие изделия из драгоценных металлов и удостоверяет их пробу.</w:t>
      </w:r>
    </w:p>
    <w:p w14:paraId="43B51CAD" w14:textId="37F5BB5E" w:rsidR="00A20AF0" w:rsidRPr="0026004D" w:rsidRDefault="00A20AF0" w:rsidP="0026004D">
      <w:pPr>
        <w:spacing w:after="120" w:line="276" w:lineRule="auto"/>
        <w:ind w:firstLine="709"/>
        <w:jc w:val="both"/>
        <w:rPr>
          <w:rFonts w:cs="Times New Roman"/>
        </w:rPr>
      </w:pPr>
      <w:r w:rsidRPr="0026004D">
        <w:rPr>
          <w:rFonts w:cs="Times New Roman"/>
          <w:b/>
          <w:bCs/>
        </w:rPr>
        <w:t>Проба</w:t>
      </w:r>
      <w:r w:rsidRPr="0026004D">
        <w:rPr>
          <w:rFonts w:cs="Times New Roman"/>
        </w:rPr>
        <w:t xml:space="preserve"> </w:t>
      </w:r>
      <w:r w:rsidR="003F38E5" w:rsidRPr="0026004D">
        <w:rPr>
          <w:rFonts w:cs="Times New Roman"/>
        </w:rPr>
        <w:t>–</w:t>
      </w:r>
      <w:r w:rsidRPr="0026004D">
        <w:rPr>
          <w:rFonts w:cs="Times New Roman"/>
        </w:rPr>
        <w:t xml:space="preserve"> </w:t>
      </w:r>
      <w:r w:rsidR="00EE1E6A" w:rsidRPr="0026004D">
        <w:rPr>
          <w:rFonts w:cs="Times New Roman"/>
        </w:rPr>
        <w:t>количество массовых долей химически чистого драгоценного металла на 1 тысячу массовых долей сплава драгоценного металла.</w:t>
      </w:r>
    </w:p>
    <w:p w14:paraId="261235F5" w14:textId="64B2B2B2" w:rsidR="00A20AF0" w:rsidRPr="0026004D" w:rsidRDefault="00A20AF0" w:rsidP="0026004D">
      <w:pPr>
        <w:spacing w:after="120" w:line="276" w:lineRule="auto"/>
        <w:ind w:firstLine="709"/>
        <w:jc w:val="both"/>
        <w:rPr>
          <w:rFonts w:cs="Times New Roman"/>
        </w:rPr>
      </w:pPr>
      <w:r w:rsidRPr="0026004D">
        <w:rPr>
          <w:rFonts w:cs="Times New Roman"/>
          <w:b/>
          <w:bCs/>
        </w:rPr>
        <w:t xml:space="preserve">Маркировка </w:t>
      </w:r>
      <w:r w:rsidRPr="0026004D">
        <w:rPr>
          <w:rFonts w:cs="Times New Roman"/>
        </w:rPr>
        <w:t xml:space="preserve">– </w:t>
      </w:r>
      <w:r w:rsidR="00EE1E6A" w:rsidRPr="0026004D">
        <w:rPr>
          <w:rFonts w:cs="Times New Roman"/>
        </w:rPr>
        <w:t>нанесение в соответствии с Постановлением Правительства РФ от 26 февраля 2021 г. № 270 двухмерного штрихового кода непосредственно на ювелирное изделие.</w:t>
      </w:r>
    </w:p>
    <w:p w14:paraId="4FC7847C" w14:textId="5506CF7A" w:rsidR="00EE1E6A" w:rsidRPr="0026004D" w:rsidRDefault="00EE1E6A" w:rsidP="0026004D">
      <w:pPr>
        <w:spacing w:after="120" w:line="276" w:lineRule="auto"/>
        <w:ind w:firstLine="709"/>
        <w:jc w:val="both"/>
        <w:rPr>
          <w:rFonts w:cs="Times New Roman"/>
        </w:rPr>
      </w:pPr>
      <w:r w:rsidRPr="0026004D">
        <w:rPr>
          <w:rFonts w:cs="Times New Roman"/>
          <w:b/>
          <w:bCs/>
        </w:rPr>
        <w:t>Клеймение</w:t>
      </w:r>
      <w:r w:rsidRPr="0026004D">
        <w:rPr>
          <w:rFonts w:cs="Times New Roman"/>
        </w:rPr>
        <w:t xml:space="preserve"> </w:t>
      </w:r>
      <w:r w:rsidR="003F38E5" w:rsidRPr="0026004D">
        <w:rPr>
          <w:rFonts w:cs="Times New Roman"/>
        </w:rPr>
        <w:t>–</w:t>
      </w:r>
      <w:r w:rsidRPr="0026004D">
        <w:rPr>
          <w:rFonts w:cs="Times New Roman"/>
        </w:rPr>
        <w:t xml:space="preserve"> постановка оттиска государственного пробирного клейма на ювелирные и другие изделия из драгоценных металлов.</w:t>
      </w:r>
    </w:p>
    <w:p w14:paraId="15461C6C" w14:textId="6E2714E1" w:rsidR="00A20AF0" w:rsidRPr="0026004D" w:rsidRDefault="00A20AF0" w:rsidP="0026004D">
      <w:pPr>
        <w:spacing w:after="120" w:line="276" w:lineRule="auto"/>
        <w:ind w:firstLine="709"/>
        <w:jc w:val="both"/>
        <w:rPr>
          <w:rFonts w:cs="Times New Roman"/>
        </w:rPr>
      </w:pPr>
      <w:r w:rsidRPr="0026004D">
        <w:rPr>
          <w:rFonts w:cs="Times New Roman"/>
          <w:b/>
          <w:bCs/>
        </w:rPr>
        <w:t>Именник</w:t>
      </w:r>
      <w:r w:rsidRPr="0026004D">
        <w:rPr>
          <w:rFonts w:cs="Times New Roman"/>
        </w:rPr>
        <w:t xml:space="preserve"> – </w:t>
      </w:r>
      <w:r w:rsidR="00EE1E6A" w:rsidRPr="0026004D">
        <w:rPr>
          <w:rFonts w:cs="Times New Roman"/>
        </w:rPr>
        <w:t>знак изготовителя, оттиск которого ставится юридическим лицом, индивидуальным предпринимателем или художником-ювелиром либо по их обращению Федеральной Пробирной палатой, на изготовленные ими ювелирные и другие изделия из драгоценных металлов.</w:t>
      </w:r>
    </w:p>
    <w:p w14:paraId="7D3094F8" w14:textId="4E4F1AEE" w:rsidR="00EE1E6A" w:rsidRPr="0026004D" w:rsidRDefault="00EE1E6A" w:rsidP="0026004D">
      <w:pPr>
        <w:spacing w:after="120" w:line="276" w:lineRule="auto"/>
        <w:ind w:firstLine="709"/>
        <w:jc w:val="both"/>
        <w:rPr>
          <w:rFonts w:cs="Times New Roman"/>
        </w:rPr>
      </w:pPr>
      <w:r w:rsidRPr="0026004D">
        <w:rPr>
          <w:rFonts w:cs="Times New Roman"/>
          <w:b/>
          <w:bCs/>
        </w:rPr>
        <w:t>УИН</w:t>
      </w:r>
      <w:r w:rsidRPr="0026004D">
        <w:rPr>
          <w:rFonts w:cs="Times New Roman"/>
        </w:rPr>
        <w:t xml:space="preserve"> </w:t>
      </w:r>
      <w:r w:rsidR="003F38E5" w:rsidRPr="0026004D">
        <w:rPr>
          <w:rFonts w:cs="Times New Roman"/>
        </w:rPr>
        <w:t>–</w:t>
      </w:r>
      <w:r w:rsidRPr="0026004D">
        <w:rPr>
          <w:rFonts w:cs="Times New Roman"/>
        </w:rPr>
        <w:t xml:space="preserve"> уникальный идентификационный номер, являющийся уникальной последовательностью цифр, формируемой ГИИС ДМДК для индивидуального учета ювелирных изделий, стандартных и мерных слитков в ГИИС ДМДК, а также для формирования двухмерного штрихового кода</w:t>
      </w:r>
      <w:r w:rsidR="002A14A3" w:rsidRPr="0026004D">
        <w:rPr>
          <w:rFonts w:cs="Times New Roman"/>
        </w:rPr>
        <w:t>, состоящая из 16 цифр</w:t>
      </w:r>
      <w:r w:rsidRPr="0026004D">
        <w:rPr>
          <w:rFonts w:cs="Times New Roman"/>
        </w:rPr>
        <w:t>.</w:t>
      </w:r>
    </w:p>
    <w:p w14:paraId="3083E1D4" w14:textId="765BD397" w:rsidR="00EE1E6A" w:rsidRPr="0026004D" w:rsidRDefault="00EE1E6A" w:rsidP="0026004D">
      <w:pPr>
        <w:spacing w:after="120" w:line="276" w:lineRule="auto"/>
        <w:ind w:firstLine="709"/>
        <w:jc w:val="both"/>
        <w:rPr>
          <w:rFonts w:cs="Times New Roman"/>
        </w:rPr>
      </w:pPr>
      <w:r w:rsidRPr="0026004D">
        <w:rPr>
          <w:rFonts w:cs="Times New Roman"/>
          <w:b/>
          <w:bCs/>
        </w:rPr>
        <w:t xml:space="preserve">Двухмерный штриховой код, </w:t>
      </w:r>
      <w:r w:rsidRPr="0026004D">
        <w:rPr>
          <w:rFonts w:cs="Times New Roman"/>
          <w:b/>
          <w:bCs/>
          <w:lang w:val="en-US"/>
        </w:rPr>
        <w:t>Data</w:t>
      </w:r>
      <w:r w:rsidRPr="0026004D">
        <w:rPr>
          <w:rFonts w:cs="Times New Roman"/>
          <w:b/>
          <w:bCs/>
        </w:rPr>
        <w:t xml:space="preserve"> </w:t>
      </w:r>
      <w:r w:rsidRPr="0026004D">
        <w:rPr>
          <w:rFonts w:cs="Times New Roman"/>
          <w:b/>
          <w:bCs/>
          <w:lang w:val="en-US"/>
        </w:rPr>
        <w:t>Matrix</w:t>
      </w:r>
      <w:r w:rsidRPr="0026004D">
        <w:rPr>
          <w:rFonts w:cs="Times New Roman"/>
          <w:b/>
          <w:bCs/>
        </w:rPr>
        <w:t xml:space="preserve"> код</w:t>
      </w:r>
      <w:r w:rsidRPr="0026004D">
        <w:rPr>
          <w:rFonts w:cs="Times New Roman"/>
        </w:rPr>
        <w:t> </w:t>
      </w:r>
      <w:r w:rsidR="003F38E5" w:rsidRPr="0026004D">
        <w:rPr>
          <w:rFonts w:cs="Times New Roman"/>
        </w:rPr>
        <w:t>–</w:t>
      </w:r>
      <w:r w:rsidRPr="0026004D">
        <w:rPr>
          <w:rFonts w:cs="Times New Roman"/>
        </w:rPr>
        <w:t xml:space="preserve"> уникальная последовательность символов в машиночитаемой форме, содержащая сведения об уникальном идентификационном номере ювелирного изделия, стандартного или мерного слитка аффинированного драгоценного металла. Посредством считывания двухмерного штрихового кода обеспечивается идентификация ювелирного изделия, стандартного или мерного слитка аффинированного драгоценного металла с целью получения информации о них.</w:t>
      </w:r>
    </w:p>
    <w:p w14:paraId="6C3961B8" w14:textId="0D04FD5B" w:rsidR="00A20AF0" w:rsidRPr="0026004D" w:rsidRDefault="00A20AF0" w:rsidP="0026004D">
      <w:pPr>
        <w:spacing w:after="120" w:line="276" w:lineRule="auto"/>
        <w:ind w:firstLine="709"/>
        <w:jc w:val="both"/>
        <w:rPr>
          <w:rFonts w:cs="Times New Roman"/>
        </w:rPr>
      </w:pPr>
      <w:r w:rsidRPr="0026004D">
        <w:rPr>
          <w:rFonts w:cs="Times New Roman"/>
          <w:b/>
          <w:bCs/>
        </w:rPr>
        <w:t>Бирка, ярлык, материальный носитель</w:t>
      </w:r>
      <w:r w:rsidRPr="0026004D">
        <w:rPr>
          <w:rFonts w:cs="Times New Roman"/>
        </w:rPr>
        <w:t xml:space="preserve"> – </w:t>
      </w:r>
      <w:r w:rsidR="00EE1E6A" w:rsidRPr="0026004D">
        <w:rPr>
          <w:rFonts w:cs="Times New Roman"/>
        </w:rPr>
        <w:t xml:space="preserve">относящиеся к ювелирным изделиям бирка, ярлык, на которые наносятся двухмерный штриховой код и уникальный идентификационный номер, а также адрес сайта Федеральной пробирной палаты в информационно-телекоммуникационной сети </w:t>
      </w:r>
      <w:r w:rsidR="0026004D">
        <w:rPr>
          <w:rFonts w:cs="Times New Roman"/>
        </w:rPr>
        <w:t>«</w:t>
      </w:r>
      <w:r w:rsidR="00EE1E6A" w:rsidRPr="0026004D">
        <w:rPr>
          <w:rFonts w:cs="Times New Roman"/>
        </w:rPr>
        <w:t>Интернет</w:t>
      </w:r>
      <w:r w:rsidR="0026004D">
        <w:rPr>
          <w:rFonts w:cs="Times New Roman"/>
        </w:rPr>
        <w:t>»</w:t>
      </w:r>
      <w:r w:rsidR="00EE1E6A" w:rsidRPr="0026004D">
        <w:rPr>
          <w:rFonts w:cs="Times New Roman"/>
        </w:rPr>
        <w:t xml:space="preserve"> (далее - сеть </w:t>
      </w:r>
      <w:r w:rsidR="0026004D">
        <w:rPr>
          <w:rFonts w:cs="Times New Roman"/>
        </w:rPr>
        <w:t>«</w:t>
      </w:r>
      <w:r w:rsidR="00EE1E6A" w:rsidRPr="0026004D">
        <w:rPr>
          <w:rFonts w:cs="Times New Roman"/>
        </w:rPr>
        <w:t>Интернет</w:t>
      </w:r>
      <w:r w:rsidR="0026004D">
        <w:rPr>
          <w:rFonts w:cs="Times New Roman"/>
        </w:rPr>
        <w:t>»</w:t>
      </w:r>
      <w:r w:rsidR="00EE1E6A" w:rsidRPr="0026004D">
        <w:rPr>
          <w:rFonts w:cs="Times New Roman"/>
        </w:rPr>
        <w:t>), на котором осуществляется проверка уникального идентификационного номера, этикетка, бирка, ярлык, упаковка, а также документы, сопровождающие продукцию, содержащие идентификационный номер партии</w:t>
      </w:r>
      <w:r w:rsidR="003F38E5" w:rsidRPr="0026004D">
        <w:rPr>
          <w:rFonts w:cs="Times New Roman"/>
        </w:rPr>
        <w:t>.</w:t>
      </w:r>
    </w:p>
    <w:p w14:paraId="764606B1" w14:textId="187F6602" w:rsidR="00A20AF0" w:rsidRPr="0026004D" w:rsidRDefault="000B3679" w:rsidP="0026004D">
      <w:pPr>
        <w:spacing w:after="120" w:line="276" w:lineRule="auto"/>
        <w:ind w:firstLine="709"/>
        <w:jc w:val="both"/>
        <w:rPr>
          <w:rFonts w:cs="Times New Roman"/>
        </w:rPr>
      </w:pPr>
      <w:r w:rsidRPr="0026004D">
        <w:rPr>
          <w:rFonts w:cs="Times New Roman"/>
          <w:b/>
          <w:bCs/>
        </w:rPr>
        <w:t>Сайт Продавца, сайт</w:t>
      </w:r>
      <w:r w:rsidRPr="0026004D">
        <w:rPr>
          <w:rFonts w:cs="Times New Roman"/>
        </w:rPr>
        <w:t xml:space="preserve"> </w:t>
      </w:r>
      <w:r w:rsidR="003F38E5" w:rsidRPr="0026004D">
        <w:rPr>
          <w:rFonts w:cs="Times New Roman"/>
        </w:rPr>
        <w:t>–</w:t>
      </w:r>
      <w:r w:rsidRPr="0026004D">
        <w:rPr>
          <w:rFonts w:cs="Times New Roman"/>
        </w:rPr>
        <w:t xml:space="preserve"> </w:t>
      </w:r>
      <w:r w:rsidR="00EE1E6A" w:rsidRPr="0026004D">
        <w:rPr>
          <w:rFonts w:cs="Times New Roman"/>
        </w:rPr>
        <w:t xml:space="preserve">связанные веб-страницы, расположенные на домене </w:t>
      </w:r>
      <w:r w:rsidR="00ED6D28">
        <w:rPr>
          <w:rFonts w:cs="Times New Roman"/>
        </w:rPr>
        <w:br/>
      </w:r>
      <w:r w:rsidR="00ED6D28" w:rsidRPr="00ED6D28">
        <w:rPr>
          <w:rFonts w:cs="Times New Roman"/>
        </w:rPr>
        <w:t>yakutalmaz-zoloto.ru</w:t>
      </w:r>
      <w:r w:rsidR="00EE1E6A" w:rsidRPr="0026004D">
        <w:rPr>
          <w:rFonts w:cs="Times New Roman"/>
        </w:rPr>
        <w:t>, находящиеся в пользовании и распоряжении Продавца, используемый для целей, предусмотренных настоящими Правилами</w:t>
      </w:r>
      <w:r w:rsidR="003F38E5" w:rsidRPr="0026004D">
        <w:rPr>
          <w:rFonts w:cs="Times New Roman"/>
        </w:rPr>
        <w:t>.</w:t>
      </w:r>
    </w:p>
    <w:p w14:paraId="299C77C4" w14:textId="77777777" w:rsidR="00443AE0" w:rsidRPr="00046BF4" w:rsidRDefault="00443AE0" w:rsidP="00046BF4">
      <w:pPr>
        <w:pStyle w:val="aff2"/>
        <w:spacing w:after="120" w:line="276" w:lineRule="auto"/>
        <w:ind w:left="0" w:firstLine="709"/>
        <w:contextualSpacing w:val="0"/>
        <w:jc w:val="both"/>
        <w:rPr>
          <w:rFonts w:cs="Times New Roman"/>
          <w:szCs w:val="24"/>
        </w:rPr>
      </w:pPr>
    </w:p>
    <w:p w14:paraId="7F610CD4" w14:textId="3B184F1D" w:rsidR="00372BCB" w:rsidRPr="00046BF4" w:rsidRDefault="00A40F73" w:rsidP="0026004D">
      <w:pPr>
        <w:pStyle w:val="1"/>
        <w:numPr>
          <w:ilvl w:val="0"/>
          <w:numId w:val="1"/>
        </w:numPr>
        <w:spacing w:before="0" w:after="120" w:line="276" w:lineRule="auto"/>
        <w:jc w:val="center"/>
        <w:rPr>
          <w:rFonts w:ascii="Times New Roman" w:hAnsi="Times New Roman" w:cs="Times New Roman"/>
          <w:color w:val="auto"/>
          <w:sz w:val="24"/>
          <w:szCs w:val="24"/>
        </w:rPr>
      </w:pPr>
      <w:bookmarkStart w:id="2" w:name="_Toc228220731"/>
      <w:r w:rsidRPr="00046BF4">
        <w:rPr>
          <w:rFonts w:ascii="Times New Roman" w:hAnsi="Times New Roman" w:cs="Times New Roman"/>
          <w:color w:val="auto"/>
          <w:sz w:val="24"/>
          <w:szCs w:val="24"/>
        </w:rPr>
        <w:t xml:space="preserve">ДЕЙСТВИТЕЛЬНОСТЬ </w:t>
      </w:r>
      <w:r w:rsidR="003C2698" w:rsidRPr="00046BF4">
        <w:rPr>
          <w:rFonts w:ascii="Times New Roman" w:hAnsi="Times New Roman" w:cs="Times New Roman"/>
          <w:color w:val="auto"/>
          <w:sz w:val="24"/>
          <w:szCs w:val="24"/>
        </w:rPr>
        <w:t>ПУБЛИЧНОЙ ОФЕРТЫ</w:t>
      </w:r>
      <w:bookmarkEnd w:id="2"/>
    </w:p>
    <w:p w14:paraId="49361E38" w14:textId="77777777" w:rsidR="00372BCB" w:rsidRPr="00046BF4" w:rsidRDefault="00372BCB" w:rsidP="00046BF4">
      <w:pPr>
        <w:spacing w:after="120" w:line="276" w:lineRule="auto"/>
        <w:ind w:firstLine="709"/>
        <w:jc w:val="both"/>
        <w:rPr>
          <w:rFonts w:cs="Times New Roman"/>
        </w:rPr>
      </w:pPr>
    </w:p>
    <w:p w14:paraId="3C323844" w14:textId="121481D2"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3C2698" w:rsidRPr="00046BF4">
        <w:rPr>
          <w:rFonts w:cs="Times New Roman"/>
          <w:szCs w:val="24"/>
        </w:rPr>
        <w:t>ая Публичная оферта</w:t>
      </w:r>
      <w:r w:rsidRPr="00046BF4">
        <w:rPr>
          <w:rFonts w:cs="Times New Roman"/>
          <w:szCs w:val="24"/>
        </w:rPr>
        <w:t xml:space="preserve"> </w:t>
      </w:r>
      <w:r w:rsidR="00A40F73" w:rsidRPr="00046BF4">
        <w:rPr>
          <w:rFonts w:cs="Times New Roman"/>
          <w:bCs/>
          <w:szCs w:val="24"/>
        </w:rPr>
        <w:t xml:space="preserve">являются внутренним документом </w:t>
      </w:r>
      <w:r w:rsidR="003C2698" w:rsidRPr="00046BF4">
        <w:rPr>
          <w:rFonts w:cs="Times New Roman"/>
          <w:bCs/>
          <w:szCs w:val="24"/>
        </w:rPr>
        <w:t>Продавца</w:t>
      </w:r>
      <w:r w:rsidR="00A40F73" w:rsidRPr="00046BF4">
        <w:rPr>
          <w:rFonts w:cs="Times New Roman"/>
          <w:bCs/>
          <w:szCs w:val="24"/>
        </w:rPr>
        <w:t>,</w:t>
      </w:r>
      <w:r w:rsidRPr="00046BF4">
        <w:rPr>
          <w:rFonts w:cs="Times New Roman"/>
          <w:szCs w:val="24"/>
        </w:rPr>
        <w:t xml:space="preserve"> содерж</w:t>
      </w:r>
      <w:r w:rsidR="00EE1E6A" w:rsidRPr="00046BF4">
        <w:rPr>
          <w:rFonts w:cs="Times New Roman"/>
          <w:szCs w:val="24"/>
        </w:rPr>
        <w:t>и</w:t>
      </w:r>
      <w:r w:rsidRPr="00046BF4">
        <w:rPr>
          <w:rFonts w:cs="Times New Roman"/>
          <w:szCs w:val="24"/>
        </w:rPr>
        <w:t>т основные</w:t>
      </w:r>
      <w:r w:rsidR="003C2698" w:rsidRPr="00046BF4">
        <w:rPr>
          <w:rFonts w:cs="Times New Roman"/>
          <w:szCs w:val="24"/>
        </w:rPr>
        <w:t xml:space="preserve"> правила и</w:t>
      </w:r>
      <w:r w:rsidRPr="00046BF4">
        <w:rPr>
          <w:rFonts w:cs="Times New Roman"/>
          <w:szCs w:val="24"/>
        </w:rPr>
        <w:t xml:space="preserve"> условия </w:t>
      </w:r>
      <w:r w:rsidR="003C2698" w:rsidRPr="00046BF4">
        <w:rPr>
          <w:rFonts w:cs="Times New Roman"/>
          <w:szCs w:val="24"/>
        </w:rPr>
        <w:t>продажи</w:t>
      </w:r>
      <w:r w:rsidRPr="00046BF4">
        <w:rPr>
          <w:rFonts w:cs="Times New Roman"/>
          <w:szCs w:val="24"/>
        </w:rPr>
        <w:t xml:space="preserve"> </w:t>
      </w:r>
      <w:r w:rsidR="003C2698" w:rsidRPr="00046BF4">
        <w:rPr>
          <w:rFonts w:cs="Times New Roman"/>
          <w:szCs w:val="24"/>
        </w:rPr>
        <w:t>товаров для Покупателей</w:t>
      </w:r>
      <w:r w:rsidR="007E5970" w:rsidRPr="00046BF4">
        <w:rPr>
          <w:rFonts w:cs="Times New Roman"/>
          <w:szCs w:val="24"/>
        </w:rPr>
        <w:t xml:space="preserve">. </w:t>
      </w:r>
    </w:p>
    <w:p w14:paraId="539A1AD6" w14:textId="3DD9781B" w:rsidR="00A40F73" w:rsidRPr="00046BF4" w:rsidRDefault="00A40F7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9D7165" w:rsidRPr="00046BF4">
        <w:rPr>
          <w:rFonts w:cs="Times New Roman"/>
          <w:szCs w:val="24"/>
        </w:rPr>
        <w:t>ая</w:t>
      </w:r>
      <w:r w:rsidRPr="00046BF4">
        <w:rPr>
          <w:rFonts w:cs="Times New Roman"/>
          <w:szCs w:val="24"/>
        </w:rPr>
        <w:t xml:space="preserve"> </w:t>
      </w:r>
      <w:r w:rsidR="009D7165" w:rsidRPr="00046BF4">
        <w:rPr>
          <w:rFonts w:cs="Times New Roman"/>
          <w:szCs w:val="24"/>
        </w:rPr>
        <w:t>Публичная оферта</w:t>
      </w:r>
      <w:r w:rsidRPr="00046BF4">
        <w:rPr>
          <w:rFonts w:cs="Times New Roman"/>
          <w:szCs w:val="24"/>
        </w:rPr>
        <w:t xml:space="preserve"> разработаны в соответствии с:</w:t>
      </w:r>
    </w:p>
    <w:p w14:paraId="41CC3850" w14:textId="4B730CC1" w:rsidR="00A40F73" w:rsidRPr="00046BF4" w:rsidRDefault="00A40F73"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Гражданским кодексом Российской Федерации</w:t>
      </w:r>
      <w:r w:rsidR="003F38E5">
        <w:rPr>
          <w:rFonts w:cs="Times New Roman"/>
          <w:szCs w:val="24"/>
        </w:rPr>
        <w:t>.</w:t>
      </w:r>
    </w:p>
    <w:p w14:paraId="1071A9CB" w14:textId="17BD3596"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17601F">
        <w:rPr>
          <w:rFonts w:cs="Times New Roman"/>
          <w:szCs w:val="24"/>
        </w:rPr>
        <w:lastRenderedPageBreak/>
        <w:t>Законом РФ от 7 февраля 1992 г. № 2300-I «О защите прав потребителей»</w:t>
      </w:r>
      <w:r w:rsidR="003F38E5" w:rsidRPr="0017601F">
        <w:rPr>
          <w:rFonts w:cs="Times New Roman"/>
          <w:szCs w:val="24"/>
        </w:rPr>
        <w:t>.</w:t>
      </w:r>
    </w:p>
    <w:p w14:paraId="1D109753" w14:textId="50BD7D6E"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Федеральным законом от 26 марта 1998 г. № 41-ФЗ «О драгоценных металлах и драгоценных камнях»</w:t>
      </w:r>
      <w:r w:rsidR="003F38E5">
        <w:rPr>
          <w:rFonts w:cs="Times New Roman"/>
          <w:szCs w:val="24"/>
        </w:rPr>
        <w:t>.</w:t>
      </w:r>
    </w:p>
    <w:p w14:paraId="538922BD" w14:textId="1081B8CF"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26 февраля 2021 г. № 270 «О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r w:rsidR="003F38E5">
        <w:rPr>
          <w:rFonts w:cs="Times New Roman"/>
          <w:szCs w:val="24"/>
        </w:rPr>
        <w:t>.</w:t>
      </w:r>
    </w:p>
    <w:p w14:paraId="6B475D7D" w14:textId="5B9B9A7D" w:rsidR="00EE1E6A"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31 декабря 2020 г. №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3F38E5">
        <w:rPr>
          <w:rFonts w:cs="Times New Roman"/>
          <w:szCs w:val="24"/>
        </w:rPr>
        <w:t>.</w:t>
      </w:r>
    </w:p>
    <w:p w14:paraId="3D0D0CA1" w14:textId="7B829D93" w:rsidR="009D7165"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6 мая 2016 г. № 394 «Об опробовании, анализе и клеймении ювелирных и других изделий из драгоценных металлов»</w:t>
      </w:r>
      <w:r w:rsidR="003F38E5">
        <w:rPr>
          <w:rFonts w:cs="Times New Roman"/>
          <w:szCs w:val="24"/>
        </w:rPr>
        <w:t>.</w:t>
      </w:r>
    </w:p>
    <w:p w14:paraId="48E26F68" w14:textId="33E2418B" w:rsidR="009D7165"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1 октября 2015 г. № 1052 «О ведении специального учета юридических лиц, индивидуальных предпринимателей и художников-ювелиров, осуществляющих операции с драгоценными ме</w:t>
      </w:r>
      <w:r w:rsidR="003F38E5">
        <w:rPr>
          <w:rFonts w:cs="Times New Roman"/>
          <w:szCs w:val="24"/>
        </w:rPr>
        <w:t>таллами и драгоценными камнями».</w:t>
      </w:r>
    </w:p>
    <w:p w14:paraId="287F403D" w14:textId="09F93C47" w:rsidR="009D7165"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Приказом Федеральной пробирной палаты от 14 октября 2025 г. № 158н</w:t>
      </w:r>
      <w:r w:rsidR="003F38E5">
        <w:rPr>
          <w:rFonts w:cs="Times New Roman"/>
          <w:szCs w:val="24"/>
        </w:rPr>
        <w:t>.</w:t>
      </w:r>
    </w:p>
    <w:p w14:paraId="6DA54E16" w14:textId="7742BDAE"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3C2698" w:rsidRPr="00046BF4">
        <w:rPr>
          <w:rFonts w:cs="Times New Roman"/>
          <w:szCs w:val="24"/>
        </w:rPr>
        <w:t>ая Публичная оферта</w:t>
      </w:r>
      <w:r w:rsidRPr="00046BF4">
        <w:rPr>
          <w:rFonts w:cs="Times New Roman"/>
          <w:szCs w:val="24"/>
        </w:rPr>
        <w:t xml:space="preserve"> подлежат раскрытию, и размеща</w:t>
      </w:r>
      <w:r w:rsidR="009D7165" w:rsidRPr="00046BF4">
        <w:rPr>
          <w:rFonts w:cs="Times New Roman"/>
          <w:szCs w:val="24"/>
        </w:rPr>
        <w:t>е</w:t>
      </w:r>
      <w:r w:rsidRPr="00046BF4">
        <w:rPr>
          <w:rFonts w:cs="Times New Roman"/>
          <w:szCs w:val="24"/>
        </w:rPr>
        <w:t xml:space="preserve">тся на сайте </w:t>
      </w:r>
      <w:r w:rsidR="003C2698" w:rsidRPr="00046BF4">
        <w:rPr>
          <w:rFonts w:cs="Times New Roman"/>
          <w:szCs w:val="24"/>
        </w:rPr>
        <w:t>Продавца</w:t>
      </w:r>
      <w:r w:rsidRPr="00046BF4">
        <w:rPr>
          <w:rFonts w:cs="Times New Roman"/>
          <w:szCs w:val="24"/>
        </w:rPr>
        <w:t xml:space="preserve"> в сети Интернет</w:t>
      </w:r>
      <w:r w:rsidR="005834FB" w:rsidRPr="00046BF4">
        <w:rPr>
          <w:rFonts w:cs="Times New Roman"/>
          <w:szCs w:val="24"/>
        </w:rPr>
        <w:t xml:space="preserve">. </w:t>
      </w:r>
    </w:p>
    <w:p w14:paraId="79B18379" w14:textId="7C4FDEF8" w:rsidR="00372BCB" w:rsidRPr="00046BF4" w:rsidRDefault="003C2698"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w:t>
      </w:r>
      <w:r w:rsidR="004D4C04" w:rsidRPr="00046BF4">
        <w:rPr>
          <w:rFonts w:cs="Times New Roman"/>
          <w:szCs w:val="24"/>
        </w:rPr>
        <w:t xml:space="preserve"> имеет право вносить изменения в </w:t>
      </w:r>
      <w:r w:rsidRPr="00046BF4">
        <w:rPr>
          <w:rFonts w:cs="Times New Roman"/>
          <w:szCs w:val="24"/>
        </w:rPr>
        <w:t xml:space="preserve">Публичную оферту </w:t>
      </w:r>
      <w:r w:rsidR="005834FB" w:rsidRPr="00046BF4">
        <w:rPr>
          <w:rFonts w:cs="Times New Roman"/>
          <w:szCs w:val="24"/>
        </w:rPr>
        <w:t>в одностороннем порядке</w:t>
      </w:r>
      <w:r w:rsidR="004D4C04" w:rsidRPr="00046BF4">
        <w:rPr>
          <w:rFonts w:cs="Times New Roman"/>
          <w:szCs w:val="24"/>
        </w:rPr>
        <w:t xml:space="preserve">. Изменения, вносимые в </w:t>
      </w:r>
      <w:r w:rsidRPr="00046BF4">
        <w:rPr>
          <w:rFonts w:cs="Times New Roman"/>
          <w:szCs w:val="24"/>
        </w:rPr>
        <w:t>Публичную оферту</w:t>
      </w:r>
      <w:r w:rsidR="004D4C04" w:rsidRPr="00046BF4">
        <w:rPr>
          <w:rFonts w:cs="Times New Roman"/>
          <w:szCs w:val="24"/>
        </w:rPr>
        <w:t xml:space="preserve">, утверждаются </w:t>
      </w:r>
      <w:r w:rsidRPr="00046BF4">
        <w:rPr>
          <w:rFonts w:cs="Times New Roman"/>
          <w:szCs w:val="24"/>
        </w:rPr>
        <w:t>Продавцом</w:t>
      </w:r>
      <w:r w:rsidR="004D4C04" w:rsidRPr="00046BF4">
        <w:rPr>
          <w:rFonts w:cs="Times New Roman"/>
          <w:szCs w:val="24"/>
        </w:rPr>
        <w:t xml:space="preserve">. </w:t>
      </w:r>
      <w:r w:rsidRPr="00046BF4">
        <w:rPr>
          <w:rFonts w:cs="Times New Roman"/>
          <w:szCs w:val="24"/>
        </w:rPr>
        <w:t>Новая редакция оферты</w:t>
      </w:r>
      <w:r w:rsidR="004D4C04" w:rsidRPr="00046BF4">
        <w:rPr>
          <w:rFonts w:cs="Times New Roman"/>
          <w:szCs w:val="24"/>
        </w:rPr>
        <w:t xml:space="preserve"> вступа</w:t>
      </w:r>
      <w:r w:rsidRPr="00046BF4">
        <w:rPr>
          <w:rFonts w:cs="Times New Roman"/>
          <w:szCs w:val="24"/>
        </w:rPr>
        <w:t>ет</w:t>
      </w:r>
      <w:r w:rsidR="004D4C04" w:rsidRPr="00046BF4">
        <w:rPr>
          <w:rFonts w:cs="Times New Roman"/>
          <w:szCs w:val="24"/>
        </w:rPr>
        <w:t xml:space="preserve"> в силу после их </w:t>
      </w:r>
      <w:r w:rsidR="007E5970" w:rsidRPr="00046BF4">
        <w:rPr>
          <w:rFonts w:cs="Times New Roman"/>
          <w:szCs w:val="24"/>
        </w:rPr>
        <w:t xml:space="preserve">утверждения единоличным исполнительным органом </w:t>
      </w:r>
      <w:r w:rsidRPr="00046BF4">
        <w:rPr>
          <w:rFonts w:cs="Times New Roman"/>
          <w:szCs w:val="24"/>
        </w:rPr>
        <w:t>Продавца</w:t>
      </w:r>
      <w:r w:rsidR="007E5970" w:rsidRPr="00046BF4">
        <w:rPr>
          <w:rFonts w:cs="Times New Roman"/>
          <w:szCs w:val="24"/>
        </w:rPr>
        <w:t xml:space="preserve"> и раскрытия на сайте </w:t>
      </w:r>
      <w:r w:rsidRPr="00046BF4">
        <w:rPr>
          <w:rFonts w:cs="Times New Roman"/>
          <w:szCs w:val="24"/>
        </w:rPr>
        <w:t>Продавца</w:t>
      </w:r>
      <w:r w:rsidR="004D4C04" w:rsidRPr="00046BF4">
        <w:rPr>
          <w:rFonts w:cs="Times New Roman"/>
          <w:szCs w:val="24"/>
        </w:rPr>
        <w:t>.</w:t>
      </w:r>
      <w:r w:rsidR="005834FB" w:rsidRPr="00046BF4">
        <w:rPr>
          <w:rFonts w:cs="Times New Roman"/>
          <w:szCs w:val="24"/>
        </w:rPr>
        <w:t xml:space="preserve"> Изменения в </w:t>
      </w:r>
      <w:r w:rsidRPr="00046BF4">
        <w:rPr>
          <w:rFonts w:cs="Times New Roman"/>
          <w:szCs w:val="24"/>
        </w:rPr>
        <w:t>Публичной оферте</w:t>
      </w:r>
      <w:r w:rsidR="005834FB" w:rsidRPr="00046BF4">
        <w:rPr>
          <w:rFonts w:cs="Times New Roman"/>
          <w:szCs w:val="24"/>
        </w:rPr>
        <w:t xml:space="preserve"> не могут распространяться на отношения между </w:t>
      </w:r>
      <w:r w:rsidRPr="00046BF4">
        <w:rPr>
          <w:rFonts w:cs="Times New Roman"/>
          <w:szCs w:val="24"/>
        </w:rPr>
        <w:t>Продавцом и Покупателями</w:t>
      </w:r>
      <w:r w:rsidR="005834FB" w:rsidRPr="00046BF4">
        <w:rPr>
          <w:rFonts w:cs="Times New Roman"/>
          <w:szCs w:val="24"/>
        </w:rPr>
        <w:t xml:space="preserve"> до дня вступления в силу таких изменений.</w:t>
      </w:r>
    </w:p>
    <w:p w14:paraId="2A0D9EF0" w14:textId="266D2A74"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Размещение информации об изменении </w:t>
      </w:r>
      <w:r w:rsidR="003C2698" w:rsidRPr="00046BF4">
        <w:rPr>
          <w:rFonts w:cs="Times New Roman"/>
          <w:szCs w:val="24"/>
        </w:rPr>
        <w:t>Публичной оферты</w:t>
      </w:r>
      <w:r w:rsidRPr="00046BF4">
        <w:rPr>
          <w:rFonts w:cs="Times New Roman"/>
          <w:szCs w:val="24"/>
        </w:rPr>
        <w:t xml:space="preserve"> осуществляется </w:t>
      </w:r>
      <w:r w:rsidR="003C2698" w:rsidRPr="00046BF4">
        <w:rPr>
          <w:rFonts w:cs="Times New Roman"/>
          <w:szCs w:val="24"/>
        </w:rPr>
        <w:t xml:space="preserve">Продавцом </w:t>
      </w:r>
      <w:r w:rsidRPr="00046BF4">
        <w:rPr>
          <w:rFonts w:cs="Times New Roman"/>
          <w:szCs w:val="24"/>
        </w:rPr>
        <w:t xml:space="preserve">путем публикации новой редакций </w:t>
      </w:r>
      <w:r w:rsidR="003C2698" w:rsidRPr="00046BF4">
        <w:rPr>
          <w:rFonts w:cs="Times New Roman"/>
          <w:szCs w:val="24"/>
        </w:rPr>
        <w:t>Оферты</w:t>
      </w:r>
      <w:r w:rsidRPr="00046BF4">
        <w:rPr>
          <w:rFonts w:cs="Times New Roman"/>
          <w:szCs w:val="24"/>
        </w:rPr>
        <w:t xml:space="preserve"> на официальном Сайте. Моментом ознакомления </w:t>
      </w:r>
      <w:r w:rsidR="003C2698" w:rsidRPr="00046BF4">
        <w:rPr>
          <w:rFonts w:cs="Times New Roman"/>
          <w:szCs w:val="24"/>
        </w:rPr>
        <w:t>Покупателями</w:t>
      </w:r>
      <w:r w:rsidRPr="00046BF4">
        <w:rPr>
          <w:rFonts w:cs="Times New Roman"/>
          <w:szCs w:val="24"/>
        </w:rPr>
        <w:t xml:space="preserve"> с новой редакцией публично размещенн</w:t>
      </w:r>
      <w:r w:rsidR="003C2698" w:rsidRPr="00046BF4">
        <w:rPr>
          <w:rFonts w:cs="Times New Roman"/>
          <w:szCs w:val="24"/>
        </w:rPr>
        <w:t>ой оферты</w:t>
      </w:r>
      <w:r w:rsidRPr="00046BF4">
        <w:rPr>
          <w:rFonts w:cs="Times New Roman"/>
          <w:szCs w:val="24"/>
        </w:rPr>
        <w:t xml:space="preserve"> считается момент размещения документов на Сайте </w:t>
      </w:r>
      <w:r w:rsidR="003C2698" w:rsidRPr="00046BF4">
        <w:rPr>
          <w:rFonts w:cs="Times New Roman"/>
          <w:szCs w:val="24"/>
        </w:rPr>
        <w:t>Продавца</w:t>
      </w:r>
      <w:r w:rsidRPr="00046BF4">
        <w:rPr>
          <w:rFonts w:cs="Times New Roman"/>
          <w:szCs w:val="24"/>
        </w:rPr>
        <w:t>.</w:t>
      </w:r>
    </w:p>
    <w:p w14:paraId="633D599C" w14:textId="77777777" w:rsidR="00477CE9" w:rsidRPr="00046BF4" w:rsidRDefault="00477CE9" w:rsidP="00046BF4">
      <w:pPr>
        <w:pStyle w:val="aff2"/>
        <w:spacing w:after="120" w:line="276" w:lineRule="auto"/>
        <w:ind w:left="0" w:firstLine="709"/>
        <w:contextualSpacing w:val="0"/>
        <w:jc w:val="both"/>
        <w:rPr>
          <w:rFonts w:cs="Times New Roman"/>
          <w:szCs w:val="24"/>
        </w:rPr>
      </w:pPr>
    </w:p>
    <w:p w14:paraId="2DB9DA14" w14:textId="525F3B15"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color w:val="auto"/>
          <w:sz w:val="24"/>
          <w:szCs w:val="24"/>
        </w:rPr>
      </w:pPr>
      <w:bookmarkStart w:id="3" w:name="_Toc228220732"/>
      <w:r w:rsidRPr="00046BF4">
        <w:rPr>
          <w:rFonts w:ascii="Times New Roman" w:hAnsi="Times New Roman" w:cs="Times New Roman"/>
          <w:bCs w:val="0"/>
          <w:color w:val="auto"/>
          <w:sz w:val="24"/>
          <w:szCs w:val="24"/>
        </w:rPr>
        <w:t>ОБЩИЕ ПОЛОЖЕНИЯ</w:t>
      </w:r>
      <w:r w:rsidRPr="00046BF4">
        <w:rPr>
          <w:rFonts w:ascii="Times New Roman" w:hAnsi="Times New Roman" w:cs="Times New Roman"/>
          <w:color w:val="auto"/>
          <w:sz w:val="24"/>
          <w:szCs w:val="24"/>
        </w:rPr>
        <w:t>.</w:t>
      </w:r>
      <w:bookmarkEnd w:id="3"/>
    </w:p>
    <w:p w14:paraId="4DEFFA19" w14:textId="77777777" w:rsidR="00372BCB" w:rsidRPr="00046BF4" w:rsidRDefault="00372BCB" w:rsidP="00046BF4">
      <w:pPr>
        <w:spacing w:after="120" w:line="276" w:lineRule="auto"/>
        <w:ind w:firstLine="709"/>
        <w:jc w:val="both"/>
        <w:rPr>
          <w:rFonts w:cs="Times New Roman"/>
        </w:rPr>
      </w:pPr>
    </w:p>
    <w:p w14:paraId="72E60269" w14:textId="01ECBF59" w:rsidR="004D5CDF" w:rsidRPr="008F5B21" w:rsidRDefault="004D5CDF" w:rsidP="00046BF4">
      <w:pPr>
        <w:pStyle w:val="aff2"/>
        <w:numPr>
          <w:ilvl w:val="1"/>
          <w:numId w:val="1"/>
        </w:numPr>
        <w:spacing w:after="120" w:line="276" w:lineRule="auto"/>
        <w:ind w:left="0" w:firstLine="709"/>
        <w:contextualSpacing w:val="0"/>
        <w:jc w:val="both"/>
        <w:rPr>
          <w:rFonts w:cs="Times New Roman"/>
          <w:szCs w:val="24"/>
        </w:rPr>
      </w:pPr>
      <w:r w:rsidRPr="008F5B21">
        <w:rPr>
          <w:rFonts w:cs="Times New Roman"/>
          <w:szCs w:val="24"/>
        </w:rPr>
        <w:t xml:space="preserve">Сведения </w:t>
      </w:r>
      <w:r w:rsidR="009A4EED" w:rsidRPr="008F5B21">
        <w:rPr>
          <w:rFonts w:cs="Times New Roman"/>
          <w:szCs w:val="24"/>
        </w:rPr>
        <w:t>о Продавце</w:t>
      </w:r>
      <w:r w:rsidRPr="008F5B21">
        <w:rPr>
          <w:rFonts w:cs="Times New Roman"/>
          <w:szCs w:val="24"/>
        </w:rPr>
        <w:t>:</w:t>
      </w:r>
    </w:p>
    <w:tbl>
      <w:tblPr>
        <w:tblStyle w:val="a9"/>
        <w:tblW w:w="0" w:type="auto"/>
        <w:tblLook w:val="04A0" w:firstRow="1" w:lastRow="0" w:firstColumn="1" w:lastColumn="0" w:noHBand="0" w:noVBand="1"/>
      </w:tblPr>
      <w:tblGrid>
        <w:gridCol w:w="458"/>
        <w:gridCol w:w="3397"/>
        <w:gridCol w:w="6341"/>
      </w:tblGrid>
      <w:tr w:rsidR="004D5CDF" w:rsidRPr="008F5B21" w14:paraId="5DAF944F" w14:textId="77777777" w:rsidTr="009D7165">
        <w:tc>
          <w:tcPr>
            <w:tcW w:w="458" w:type="dxa"/>
            <w:vAlign w:val="center"/>
          </w:tcPr>
          <w:p w14:paraId="26A4235E" w14:textId="607A767F" w:rsidR="004D5CDF" w:rsidRPr="008F5B21" w:rsidRDefault="004D5CDF" w:rsidP="00046BF4">
            <w:pPr>
              <w:pStyle w:val="aff2"/>
              <w:spacing w:line="276" w:lineRule="auto"/>
              <w:ind w:left="0"/>
              <w:contextualSpacing w:val="0"/>
              <w:jc w:val="center"/>
              <w:rPr>
                <w:rFonts w:cs="Times New Roman"/>
                <w:b/>
                <w:bCs/>
                <w:szCs w:val="24"/>
              </w:rPr>
            </w:pPr>
            <w:r w:rsidRPr="008F5B21">
              <w:rPr>
                <w:rFonts w:cs="Times New Roman"/>
                <w:b/>
                <w:bCs/>
                <w:szCs w:val="24"/>
              </w:rPr>
              <w:t>№</w:t>
            </w:r>
          </w:p>
        </w:tc>
        <w:tc>
          <w:tcPr>
            <w:tcW w:w="3397" w:type="dxa"/>
            <w:vAlign w:val="center"/>
          </w:tcPr>
          <w:p w14:paraId="01ED996E" w14:textId="4FE8D009" w:rsidR="004D5CDF" w:rsidRPr="008F5B21" w:rsidRDefault="004D5CDF" w:rsidP="00046BF4">
            <w:pPr>
              <w:spacing w:line="276" w:lineRule="auto"/>
              <w:jc w:val="center"/>
              <w:rPr>
                <w:rFonts w:cs="Times New Roman"/>
                <w:b/>
                <w:bCs/>
              </w:rPr>
            </w:pPr>
            <w:r w:rsidRPr="008F5B21">
              <w:rPr>
                <w:rFonts w:cs="Times New Roman"/>
                <w:b/>
                <w:bCs/>
              </w:rPr>
              <w:t>Категория сведений</w:t>
            </w:r>
          </w:p>
        </w:tc>
        <w:tc>
          <w:tcPr>
            <w:tcW w:w="6341" w:type="dxa"/>
            <w:vAlign w:val="center"/>
          </w:tcPr>
          <w:p w14:paraId="1323C0FE" w14:textId="0D99EB6D" w:rsidR="004D5CDF" w:rsidRPr="008F5B21" w:rsidRDefault="004D5CDF" w:rsidP="00046BF4">
            <w:pPr>
              <w:pStyle w:val="aff2"/>
              <w:spacing w:line="276" w:lineRule="auto"/>
              <w:ind w:left="0"/>
              <w:contextualSpacing w:val="0"/>
              <w:jc w:val="center"/>
              <w:rPr>
                <w:rFonts w:cs="Times New Roman"/>
                <w:b/>
                <w:bCs/>
                <w:szCs w:val="24"/>
              </w:rPr>
            </w:pPr>
            <w:r w:rsidRPr="008F5B21">
              <w:rPr>
                <w:rFonts w:cs="Times New Roman"/>
                <w:b/>
                <w:bCs/>
                <w:szCs w:val="24"/>
              </w:rPr>
              <w:t xml:space="preserve">Сведения </w:t>
            </w:r>
            <w:r w:rsidR="009A4EED" w:rsidRPr="008F5B21">
              <w:rPr>
                <w:rFonts w:cs="Times New Roman"/>
                <w:b/>
                <w:bCs/>
                <w:szCs w:val="24"/>
              </w:rPr>
              <w:t>Продавца</w:t>
            </w:r>
          </w:p>
        </w:tc>
      </w:tr>
      <w:tr w:rsidR="004D5CDF" w:rsidRPr="008F5B21" w14:paraId="3FFF393F" w14:textId="77777777" w:rsidTr="00046BF4">
        <w:trPr>
          <w:trHeight w:val="519"/>
        </w:trPr>
        <w:tc>
          <w:tcPr>
            <w:tcW w:w="458" w:type="dxa"/>
            <w:vAlign w:val="center"/>
          </w:tcPr>
          <w:p w14:paraId="33D988D8" w14:textId="5520D302" w:rsidR="004D5CDF" w:rsidRPr="008F5B21" w:rsidRDefault="004D5CDF" w:rsidP="00046BF4">
            <w:pPr>
              <w:pStyle w:val="aff2"/>
              <w:spacing w:line="276" w:lineRule="auto"/>
              <w:ind w:left="0"/>
              <w:contextualSpacing w:val="0"/>
              <w:jc w:val="center"/>
              <w:rPr>
                <w:rFonts w:cs="Times New Roman"/>
                <w:b/>
                <w:bCs/>
                <w:szCs w:val="24"/>
              </w:rPr>
            </w:pPr>
            <w:r w:rsidRPr="008F5B21">
              <w:rPr>
                <w:rFonts w:cs="Times New Roman"/>
                <w:b/>
                <w:bCs/>
                <w:szCs w:val="24"/>
              </w:rPr>
              <w:t>1</w:t>
            </w:r>
          </w:p>
        </w:tc>
        <w:tc>
          <w:tcPr>
            <w:tcW w:w="3397" w:type="dxa"/>
            <w:vAlign w:val="center"/>
          </w:tcPr>
          <w:p w14:paraId="3B63A0C2" w14:textId="3FB25E9B" w:rsidR="004D5CDF" w:rsidRPr="008F5B21" w:rsidRDefault="005834FB" w:rsidP="00046BF4">
            <w:pPr>
              <w:pStyle w:val="aff2"/>
              <w:spacing w:line="276" w:lineRule="auto"/>
              <w:ind w:left="0"/>
              <w:contextualSpacing w:val="0"/>
              <w:rPr>
                <w:rFonts w:cs="Times New Roman"/>
                <w:i/>
                <w:iCs/>
                <w:szCs w:val="24"/>
              </w:rPr>
            </w:pPr>
            <w:r w:rsidRPr="008F5B21">
              <w:rPr>
                <w:rFonts w:cs="Times New Roman"/>
                <w:i/>
                <w:iCs/>
                <w:szCs w:val="24"/>
              </w:rPr>
              <w:t>Полное наименование</w:t>
            </w:r>
          </w:p>
        </w:tc>
        <w:tc>
          <w:tcPr>
            <w:tcW w:w="6341" w:type="dxa"/>
            <w:vAlign w:val="center"/>
          </w:tcPr>
          <w:p w14:paraId="781B0798" w14:textId="24DBBE05" w:rsidR="004D5CDF"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Индивидуальный предприниматель Лапшин Евгений Борисович</w:t>
            </w:r>
          </w:p>
        </w:tc>
      </w:tr>
      <w:tr w:rsidR="004D5CDF" w:rsidRPr="008F5B21" w14:paraId="0DA1B12B" w14:textId="77777777" w:rsidTr="00046BF4">
        <w:tc>
          <w:tcPr>
            <w:tcW w:w="458" w:type="dxa"/>
            <w:vAlign w:val="center"/>
          </w:tcPr>
          <w:p w14:paraId="3D43F66F" w14:textId="674BCAA4" w:rsidR="004D5CDF" w:rsidRPr="008F5B21" w:rsidRDefault="004D5CDF" w:rsidP="00046BF4">
            <w:pPr>
              <w:pStyle w:val="aff2"/>
              <w:spacing w:line="276" w:lineRule="auto"/>
              <w:ind w:left="0"/>
              <w:contextualSpacing w:val="0"/>
              <w:jc w:val="center"/>
              <w:rPr>
                <w:rFonts w:cs="Times New Roman"/>
                <w:b/>
                <w:bCs/>
                <w:szCs w:val="24"/>
              </w:rPr>
            </w:pPr>
            <w:r w:rsidRPr="008F5B21">
              <w:rPr>
                <w:rFonts w:cs="Times New Roman"/>
                <w:b/>
                <w:bCs/>
                <w:szCs w:val="24"/>
              </w:rPr>
              <w:t>2</w:t>
            </w:r>
          </w:p>
        </w:tc>
        <w:tc>
          <w:tcPr>
            <w:tcW w:w="3397" w:type="dxa"/>
            <w:vAlign w:val="center"/>
          </w:tcPr>
          <w:p w14:paraId="7351E447" w14:textId="5D9442B1" w:rsidR="004D5CDF" w:rsidRPr="008F5B21" w:rsidRDefault="005834FB" w:rsidP="00046BF4">
            <w:pPr>
              <w:pStyle w:val="aff2"/>
              <w:spacing w:line="276" w:lineRule="auto"/>
              <w:ind w:left="0"/>
              <w:contextualSpacing w:val="0"/>
              <w:rPr>
                <w:rFonts w:cs="Times New Roman"/>
                <w:i/>
                <w:iCs/>
                <w:szCs w:val="24"/>
              </w:rPr>
            </w:pPr>
            <w:r w:rsidRPr="008F5B21">
              <w:rPr>
                <w:rFonts w:cs="Times New Roman"/>
                <w:i/>
                <w:iCs/>
                <w:szCs w:val="24"/>
              </w:rPr>
              <w:t>Сокращенное наименование</w:t>
            </w:r>
          </w:p>
        </w:tc>
        <w:tc>
          <w:tcPr>
            <w:tcW w:w="6341" w:type="dxa"/>
            <w:vAlign w:val="center"/>
          </w:tcPr>
          <w:p w14:paraId="27AF5D79" w14:textId="005E4082" w:rsidR="004D5CDF"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ИП Лапшин Е.Б.</w:t>
            </w:r>
          </w:p>
        </w:tc>
      </w:tr>
      <w:tr w:rsidR="00D60B6A" w:rsidRPr="008F5B21" w14:paraId="2695C984" w14:textId="77777777" w:rsidTr="00046BF4">
        <w:tc>
          <w:tcPr>
            <w:tcW w:w="458" w:type="dxa"/>
            <w:vAlign w:val="center"/>
          </w:tcPr>
          <w:p w14:paraId="7AD8E744" w14:textId="2EC19B5B" w:rsidR="00D60B6A"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3</w:t>
            </w:r>
          </w:p>
        </w:tc>
        <w:tc>
          <w:tcPr>
            <w:tcW w:w="3397" w:type="dxa"/>
            <w:vAlign w:val="center"/>
          </w:tcPr>
          <w:p w14:paraId="6E2D1289" w14:textId="62B8C2EF" w:rsidR="00D60B6A" w:rsidRPr="008F5B21" w:rsidRDefault="00D60B6A" w:rsidP="00046BF4">
            <w:pPr>
              <w:pStyle w:val="aff2"/>
              <w:spacing w:line="276" w:lineRule="auto"/>
              <w:ind w:left="0"/>
              <w:contextualSpacing w:val="0"/>
              <w:rPr>
                <w:rFonts w:cs="Times New Roman"/>
                <w:i/>
                <w:iCs/>
                <w:szCs w:val="24"/>
              </w:rPr>
            </w:pPr>
            <w:r w:rsidRPr="008F5B21">
              <w:rPr>
                <w:rFonts w:cs="Times New Roman"/>
                <w:i/>
                <w:iCs/>
                <w:szCs w:val="24"/>
              </w:rPr>
              <w:t>ОГРН</w:t>
            </w:r>
            <w:r w:rsidR="005E2FC8" w:rsidRPr="008F5B21">
              <w:rPr>
                <w:rFonts w:cs="Times New Roman"/>
                <w:i/>
                <w:iCs/>
                <w:szCs w:val="24"/>
              </w:rPr>
              <w:t>/ОГНИП</w:t>
            </w:r>
          </w:p>
        </w:tc>
        <w:tc>
          <w:tcPr>
            <w:tcW w:w="6341" w:type="dxa"/>
            <w:vAlign w:val="center"/>
          </w:tcPr>
          <w:p w14:paraId="522D1545" w14:textId="6015B3A2" w:rsidR="00D60B6A"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304623403900021</w:t>
            </w:r>
          </w:p>
        </w:tc>
      </w:tr>
      <w:tr w:rsidR="00D60B6A" w:rsidRPr="008F5B21" w14:paraId="1C490290" w14:textId="77777777" w:rsidTr="00046BF4">
        <w:tc>
          <w:tcPr>
            <w:tcW w:w="458" w:type="dxa"/>
            <w:vAlign w:val="center"/>
          </w:tcPr>
          <w:p w14:paraId="60EFE8C2" w14:textId="5471C959" w:rsidR="00D60B6A"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4</w:t>
            </w:r>
          </w:p>
        </w:tc>
        <w:tc>
          <w:tcPr>
            <w:tcW w:w="3397" w:type="dxa"/>
            <w:vAlign w:val="center"/>
          </w:tcPr>
          <w:p w14:paraId="6EC13669" w14:textId="5A7AD1C7" w:rsidR="00D60B6A" w:rsidRPr="008F5B21" w:rsidRDefault="00D60B6A" w:rsidP="00046BF4">
            <w:pPr>
              <w:pStyle w:val="aff2"/>
              <w:spacing w:line="276" w:lineRule="auto"/>
              <w:ind w:left="0"/>
              <w:contextualSpacing w:val="0"/>
              <w:rPr>
                <w:rFonts w:cs="Times New Roman"/>
                <w:i/>
                <w:iCs/>
                <w:szCs w:val="24"/>
              </w:rPr>
            </w:pPr>
            <w:r w:rsidRPr="008F5B21">
              <w:rPr>
                <w:rFonts w:cs="Times New Roman"/>
                <w:i/>
                <w:iCs/>
                <w:szCs w:val="24"/>
              </w:rPr>
              <w:t>ИНН</w:t>
            </w:r>
          </w:p>
        </w:tc>
        <w:tc>
          <w:tcPr>
            <w:tcW w:w="6341" w:type="dxa"/>
            <w:vAlign w:val="center"/>
          </w:tcPr>
          <w:p w14:paraId="0551557B" w14:textId="33AB8A6A" w:rsidR="00D60B6A"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622800101917</w:t>
            </w:r>
          </w:p>
        </w:tc>
      </w:tr>
      <w:tr w:rsidR="00D60B6A" w:rsidRPr="008F5B21" w14:paraId="5CF000C2" w14:textId="77777777" w:rsidTr="00046BF4">
        <w:tc>
          <w:tcPr>
            <w:tcW w:w="458" w:type="dxa"/>
            <w:vAlign w:val="center"/>
          </w:tcPr>
          <w:p w14:paraId="11C98F9E" w14:textId="2C464CA0" w:rsidR="00D60B6A"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lastRenderedPageBreak/>
              <w:t>5</w:t>
            </w:r>
          </w:p>
        </w:tc>
        <w:tc>
          <w:tcPr>
            <w:tcW w:w="3397" w:type="dxa"/>
            <w:vAlign w:val="center"/>
          </w:tcPr>
          <w:p w14:paraId="7C976D46" w14:textId="3121217C" w:rsidR="00D60B6A" w:rsidRPr="008F5B21" w:rsidRDefault="00D60B6A" w:rsidP="00046BF4">
            <w:pPr>
              <w:pStyle w:val="aff2"/>
              <w:spacing w:line="276" w:lineRule="auto"/>
              <w:ind w:left="0"/>
              <w:contextualSpacing w:val="0"/>
              <w:rPr>
                <w:rFonts w:cs="Times New Roman"/>
                <w:i/>
                <w:iCs/>
                <w:szCs w:val="24"/>
              </w:rPr>
            </w:pPr>
            <w:r w:rsidRPr="008F5B21">
              <w:rPr>
                <w:rFonts w:cs="Times New Roman"/>
                <w:i/>
                <w:iCs/>
                <w:szCs w:val="24"/>
              </w:rPr>
              <w:t>Юридический адрес</w:t>
            </w:r>
          </w:p>
        </w:tc>
        <w:tc>
          <w:tcPr>
            <w:tcW w:w="6341" w:type="dxa"/>
            <w:vAlign w:val="center"/>
          </w:tcPr>
          <w:p w14:paraId="5847FE34" w14:textId="6901EA13" w:rsidR="00D60B6A" w:rsidRPr="008F5B21" w:rsidRDefault="00AD1D74" w:rsidP="00AD1D74">
            <w:pPr>
              <w:pStyle w:val="aff2"/>
              <w:spacing w:line="276" w:lineRule="auto"/>
              <w:jc w:val="center"/>
              <w:rPr>
                <w:rFonts w:cs="Times New Roman"/>
                <w:szCs w:val="24"/>
              </w:rPr>
            </w:pPr>
            <w:r w:rsidRPr="008F5B21">
              <w:rPr>
                <w:rFonts w:cs="Times New Roman"/>
                <w:szCs w:val="24"/>
              </w:rPr>
              <w:t>390000, Рязанская обл., г. Рязань, ул. Николодворянская, д. 13/20</w:t>
            </w:r>
          </w:p>
        </w:tc>
      </w:tr>
      <w:tr w:rsidR="004D5CDF" w:rsidRPr="008F5B21" w14:paraId="3BEE286E" w14:textId="77777777" w:rsidTr="00046BF4">
        <w:tc>
          <w:tcPr>
            <w:tcW w:w="458" w:type="dxa"/>
            <w:vAlign w:val="center"/>
          </w:tcPr>
          <w:p w14:paraId="3EAA3C1E" w14:textId="7B31BE1D" w:rsidR="004D5CDF"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6</w:t>
            </w:r>
          </w:p>
        </w:tc>
        <w:tc>
          <w:tcPr>
            <w:tcW w:w="3397" w:type="dxa"/>
            <w:vAlign w:val="center"/>
          </w:tcPr>
          <w:p w14:paraId="23D12B7C" w14:textId="442BFDC3" w:rsidR="004D5CDF" w:rsidRPr="008F5B21" w:rsidRDefault="005834FB" w:rsidP="00046BF4">
            <w:pPr>
              <w:pStyle w:val="aff2"/>
              <w:spacing w:line="276" w:lineRule="auto"/>
              <w:ind w:left="0"/>
              <w:contextualSpacing w:val="0"/>
              <w:rPr>
                <w:rFonts w:cs="Times New Roman"/>
                <w:i/>
                <w:iCs/>
                <w:szCs w:val="24"/>
              </w:rPr>
            </w:pPr>
            <w:r w:rsidRPr="008F5B21">
              <w:rPr>
                <w:rFonts w:cs="Times New Roman"/>
                <w:i/>
                <w:iCs/>
                <w:szCs w:val="24"/>
              </w:rPr>
              <w:t>Контактный телефон</w:t>
            </w:r>
          </w:p>
        </w:tc>
        <w:tc>
          <w:tcPr>
            <w:tcW w:w="6341" w:type="dxa"/>
            <w:vAlign w:val="center"/>
          </w:tcPr>
          <w:p w14:paraId="2A7DECB2" w14:textId="7886C6D1" w:rsidR="004D5CDF"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8-920-977-97-40</w:t>
            </w:r>
          </w:p>
        </w:tc>
      </w:tr>
      <w:tr w:rsidR="00D60B6A" w:rsidRPr="008F5B21" w14:paraId="37D83C65" w14:textId="77777777" w:rsidTr="00046BF4">
        <w:tc>
          <w:tcPr>
            <w:tcW w:w="458" w:type="dxa"/>
            <w:vAlign w:val="center"/>
          </w:tcPr>
          <w:p w14:paraId="099800CF" w14:textId="3E574C75" w:rsidR="00D60B6A"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7</w:t>
            </w:r>
          </w:p>
        </w:tc>
        <w:tc>
          <w:tcPr>
            <w:tcW w:w="3397" w:type="dxa"/>
            <w:vAlign w:val="center"/>
          </w:tcPr>
          <w:p w14:paraId="2763B993" w14:textId="0401060C" w:rsidR="00D60B6A" w:rsidRPr="008F5B21" w:rsidRDefault="00D60B6A" w:rsidP="00046BF4">
            <w:pPr>
              <w:pStyle w:val="aff2"/>
              <w:spacing w:line="276" w:lineRule="auto"/>
              <w:ind w:left="0"/>
              <w:contextualSpacing w:val="0"/>
              <w:rPr>
                <w:rFonts w:cs="Times New Roman"/>
                <w:i/>
                <w:iCs/>
                <w:szCs w:val="24"/>
              </w:rPr>
            </w:pPr>
            <w:r w:rsidRPr="008F5B21">
              <w:rPr>
                <w:rFonts w:cs="Times New Roman"/>
                <w:i/>
                <w:iCs/>
                <w:szCs w:val="24"/>
              </w:rPr>
              <w:t>Адрес электронной почты</w:t>
            </w:r>
          </w:p>
        </w:tc>
        <w:tc>
          <w:tcPr>
            <w:tcW w:w="6341" w:type="dxa"/>
            <w:vAlign w:val="center"/>
          </w:tcPr>
          <w:p w14:paraId="37D314F8" w14:textId="1BEACEC8" w:rsidR="00D60B6A" w:rsidRPr="008F5B21" w:rsidRDefault="00AD1D74" w:rsidP="00046BF4">
            <w:pPr>
              <w:pStyle w:val="aff2"/>
              <w:spacing w:line="276" w:lineRule="auto"/>
              <w:ind w:left="0"/>
              <w:contextualSpacing w:val="0"/>
              <w:jc w:val="center"/>
              <w:rPr>
                <w:rFonts w:cs="Times New Roman"/>
                <w:szCs w:val="24"/>
              </w:rPr>
            </w:pPr>
            <w:r w:rsidRPr="008F5B21">
              <w:rPr>
                <w:rFonts w:cs="Times New Roman"/>
                <w:szCs w:val="24"/>
              </w:rPr>
              <w:t>karatcentr@yandex.ru</w:t>
            </w:r>
          </w:p>
        </w:tc>
      </w:tr>
      <w:tr w:rsidR="004D5CDF" w:rsidRPr="008F5B21" w14:paraId="1095BC9B" w14:textId="77777777" w:rsidTr="00046BF4">
        <w:tc>
          <w:tcPr>
            <w:tcW w:w="458" w:type="dxa"/>
            <w:vAlign w:val="center"/>
          </w:tcPr>
          <w:p w14:paraId="3A91CD8B" w14:textId="0E486AD2" w:rsidR="004D5CDF"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8</w:t>
            </w:r>
          </w:p>
        </w:tc>
        <w:tc>
          <w:tcPr>
            <w:tcW w:w="3397" w:type="dxa"/>
            <w:vAlign w:val="center"/>
          </w:tcPr>
          <w:p w14:paraId="06870F36" w14:textId="0421DA84" w:rsidR="004D5CDF" w:rsidRPr="008F5B21" w:rsidRDefault="005834FB" w:rsidP="00046BF4">
            <w:pPr>
              <w:pStyle w:val="aff2"/>
              <w:spacing w:line="276" w:lineRule="auto"/>
              <w:ind w:left="0"/>
              <w:contextualSpacing w:val="0"/>
              <w:rPr>
                <w:rFonts w:cs="Times New Roman"/>
                <w:i/>
                <w:iCs/>
                <w:szCs w:val="24"/>
              </w:rPr>
            </w:pPr>
            <w:r w:rsidRPr="008F5B21">
              <w:rPr>
                <w:rFonts w:cs="Times New Roman"/>
                <w:i/>
                <w:iCs/>
                <w:szCs w:val="24"/>
              </w:rPr>
              <w:t>Адрес официального сайта в информационно-телекоммуникационной сети «Интернет»</w:t>
            </w:r>
          </w:p>
        </w:tc>
        <w:tc>
          <w:tcPr>
            <w:tcW w:w="6341" w:type="dxa"/>
            <w:vAlign w:val="center"/>
          </w:tcPr>
          <w:p w14:paraId="065F4990" w14:textId="72AEC545" w:rsidR="004D5CDF" w:rsidRPr="008F5B21" w:rsidRDefault="00ED6D28" w:rsidP="00046BF4">
            <w:pPr>
              <w:pStyle w:val="aff2"/>
              <w:spacing w:line="276" w:lineRule="auto"/>
              <w:ind w:left="0"/>
              <w:contextualSpacing w:val="0"/>
              <w:jc w:val="center"/>
              <w:rPr>
                <w:rFonts w:cs="Times New Roman"/>
                <w:szCs w:val="24"/>
              </w:rPr>
            </w:pPr>
            <w:r w:rsidRPr="008F5B21">
              <w:rPr>
                <w:rFonts w:cs="Times New Roman"/>
                <w:szCs w:val="24"/>
              </w:rPr>
              <w:t>https://yakutalmaz-zoloto.ru/</w:t>
            </w:r>
          </w:p>
        </w:tc>
      </w:tr>
      <w:tr w:rsidR="009D7165" w:rsidRPr="008F5B21" w14:paraId="1428C6C1" w14:textId="77777777" w:rsidTr="00046BF4">
        <w:tc>
          <w:tcPr>
            <w:tcW w:w="458" w:type="dxa"/>
            <w:vAlign w:val="center"/>
          </w:tcPr>
          <w:p w14:paraId="0C51BF39" w14:textId="4CE5BC2A" w:rsidR="009D7165"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9</w:t>
            </w:r>
          </w:p>
        </w:tc>
        <w:tc>
          <w:tcPr>
            <w:tcW w:w="3397" w:type="dxa"/>
            <w:vAlign w:val="center"/>
          </w:tcPr>
          <w:p w14:paraId="3721AE39" w14:textId="5B159A47" w:rsidR="009D7165" w:rsidRPr="008F5B21" w:rsidRDefault="009D7165" w:rsidP="00046BF4">
            <w:pPr>
              <w:pStyle w:val="aff2"/>
              <w:spacing w:line="276" w:lineRule="auto"/>
              <w:ind w:left="0"/>
              <w:contextualSpacing w:val="0"/>
              <w:rPr>
                <w:rFonts w:cs="Times New Roman"/>
                <w:i/>
                <w:iCs/>
                <w:szCs w:val="24"/>
              </w:rPr>
            </w:pPr>
            <w:r w:rsidRPr="008F5B21">
              <w:rPr>
                <w:rFonts w:cs="Times New Roman"/>
                <w:i/>
                <w:iCs/>
                <w:szCs w:val="24"/>
              </w:rPr>
              <w:t>Сведения о постановке на специальный учет в Федеральной Пробирной палате</w:t>
            </w:r>
          </w:p>
        </w:tc>
        <w:tc>
          <w:tcPr>
            <w:tcW w:w="6341" w:type="dxa"/>
            <w:vAlign w:val="center"/>
          </w:tcPr>
          <w:p w14:paraId="175536B4" w14:textId="5A66CE6F" w:rsidR="009D7165" w:rsidRPr="008F5B21" w:rsidRDefault="00D60B6A" w:rsidP="00046BF4">
            <w:pPr>
              <w:pStyle w:val="aff2"/>
              <w:spacing w:line="276" w:lineRule="auto"/>
              <w:ind w:left="0"/>
              <w:contextualSpacing w:val="0"/>
              <w:rPr>
                <w:rFonts w:cs="Times New Roman"/>
                <w:b/>
                <w:bCs/>
                <w:szCs w:val="24"/>
              </w:rPr>
            </w:pPr>
            <w:r w:rsidRPr="008F5B21">
              <w:rPr>
                <w:rFonts w:cs="Times New Roman"/>
                <w:szCs w:val="24"/>
              </w:rPr>
              <w:t xml:space="preserve">Номер в реестре специального учета - </w:t>
            </w:r>
            <w:r w:rsidR="00AD1D74" w:rsidRPr="008F5B21">
              <w:rPr>
                <w:rFonts w:cs="Times New Roman"/>
                <w:szCs w:val="24"/>
              </w:rPr>
              <w:t>ИП6201002405</w:t>
            </w:r>
          </w:p>
          <w:p w14:paraId="2225833F" w14:textId="53011182" w:rsidR="00D60B6A" w:rsidRPr="008F5B21" w:rsidRDefault="00D60B6A" w:rsidP="00046BF4">
            <w:pPr>
              <w:spacing w:line="276" w:lineRule="auto"/>
              <w:rPr>
                <w:rFonts w:cs="Times New Roman"/>
              </w:rPr>
            </w:pPr>
            <w:r w:rsidRPr="008F5B21">
              <w:rPr>
                <w:rFonts w:cs="Times New Roman"/>
              </w:rPr>
              <w:t xml:space="preserve">Дата постановки на спецучет - </w:t>
            </w:r>
            <w:r w:rsidR="00AD1D74" w:rsidRPr="008F5B21">
              <w:rPr>
                <w:rFonts w:cs="Times New Roman"/>
              </w:rPr>
              <w:t>16.08.2021</w:t>
            </w:r>
          </w:p>
        </w:tc>
      </w:tr>
      <w:tr w:rsidR="00D60B6A" w:rsidRPr="008F5B21" w14:paraId="78724CD7" w14:textId="77777777" w:rsidTr="00046BF4">
        <w:tc>
          <w:tcPr>
            <w:tcW w:w="458" w:type="dxa"/>
            <w:vAlign w:val="center"/>
          </w:tcPr>
          <w:p w14:paraId="420D99DA" w14:textId="0C24F5ED" w:rsidR="00D60B6A" w:rsidRPr="008F5B21" w:rsidRDefault="009A4EED" w:rsidP="00046BF4">
            <w:pPr>
              <w:pStyle w:val="aff2"/>
              <w:spacing w:line="276" w:lineRule="auto"/>
              <w:ind w:left="0"/>
              <w:contextualSpacing w:val="0"/>
              <w:jc w:val="center"/>
              <w:rPr>
                <w:rFonts w:cs="Times New Roman"/>
                <w:b/>
                <w:bCs/>
                <w:szCs w:val="24"/>
              </w:rPr>
            </w:pPr>
            <w:r w:rsidRPr="008F5B21">
              <w:rPr>
                <w:rFonts w:cs="Times New Roman"/>
                <w:b/>
                <w:bCs/>
                <w:szCs w:val="24"/>
              </w:rPr>
              <w:t>10</w:t>
            </w:r>
          </w:p>
        </w:tc>
        <w:tc>
          <w:tcPr>
            <w:tcW w:w="3397" w:type="dxa"/>
            <w:vAlign w:val="center"/>
          </w:tcPr>
          <w:p w14:paraId="1ED415FE" w14:textId="57C646EA" w:rsidR="00D60B6A" w:rsidRPr="008F5B21" w:rsidRDefault="00D60B6A" w:rsidP="00046BF4">
            <w:pPr>
              <w:pStyle w:val="aff2"/>
              <w:spacing w:line="276" w:lineRule="auto"/>
              <w:ind w:left="0"/>
              <w:contextualSpacing w:val="0"/>
              <w:rPr>
                <w:rFonts w:cs="Times New Roman"/>
                <w:i/>
                <w:iCs/>
                <w:szCs w:val="24"/>
              </w:rPr>
            </w:pPr>
            <w:r w:rsidRPr="008F5B21">
              <w:rPr>
                <w:rFonts w:cs="Times New Roman"/>
                <w:i/>
                <w:iCs/>
                <w:szCs w:val="24"/>
              </w:rPr>
              <w:t>Товар, реализуемый Продавцом</w:t>
            </w:r>
          </w:p>
        </w:tc>
        <w:tc>
          <w:tcPr>
            <w:tcW w:w="6341" w:type="dxa"/>
            <w:vAlign w:val="center"/>
          </w:tcPr>
          <w:p w14:paraId="495C63ED" w14:textId="4163CE12" w:rsidR="00D60B6A" w:rsidRPr="008F5B21" w:rsidRDefault="00AD1D74" w:rsidP="00046BF4">
            <w:pPr>
              <w:pStyle w:val="aff2"/>
              <w:spacing w:line="276" w:lineRule="auto"/>
              <w:ind w:left="0"/>
              <w:contextualSpacing w:val="0"/>
              <w:rPr>
                <w:rFonts w:cs="Times New Roman"/>
                <w:szCs w:val="24"/>
              </w:rPr>
            </w:pPr>
            <w:r w:rsidRPr="008F5B21">
              <w:rPr>
                <w:rFonts w:cs="Times New Roman"/>
                <w:szCs w:val="24"/>
              </w:rPr>
              <w:t>Ювелирные изделия из драгоценных металлов и (или) драгоценных камней</w:t>
            </w:r>
          </w:p>
        </w:tc>
      </w:tr>
    </w:tbl>
    <w:p w14:paraId="08E1E819" w14:textId="756C5808" w:rsidR="009A4EED" w:rsidRPr="008F5B21" w:rsidRDefault="009A4EED" w:rsidP="00046BF4">
      <w:pPr>
        <w:pStyle w:val="aff2"/>
        <w:numPr>
          <w:ilvl w:val="1"/>
          <w:numId w:val="1"/>
        </w:numPr>
        <w:spacing w:after="120" w:line="276" w:lineRule="auto"/>
        <w:ind w:left="0" w:firstLine="709"/>
        <w:contextualSpacing w:val="0"/>
        <w:jc w:val="both"/>
        <w:rPr>
          <w:rFonts w:cs="Times New Roman"/>
          <w:szCs w:val="24"/>
        </w:rPr>
      </w:pPr>
      <w:r w:rsidRPr="008F5B21">
        <w:rPr>
          <w:rFonts w:cs="Times New Roman"/>
          <w:szCs w:val="24"/>
        </w:rPr>
        <w:t>Настоящая Оферта регулирует исключительно продажи, осуществляемые через Сайт </w:t>
      </w:r>
      <w:r w:rsidR="00ED6D28" w:rsidRPr="008F5B21">
        <w:rPr>
          <w:rFonts w:cs="Times New Roman"/>
          <w:szCs w:val="24"/>
        </w:rPr>
        <w:t>https://yakutalmaz-zoloto.ru/</w:t>
      </w:r>
      <w:hyperlink r:id="rId8" w:history="1"/>
    </w:p>
    <w:p w14:paraId="4026778A" w14:textId="4A279E6A" w:rsidR="009A4EED" w:rsidRPr="008F5B21" w:rsidRDefault="009A4EED" w:rsidP="00046BF4">
      <w:pPr>
        <w:pStyle w:val="aff2"/>
        <w:spacing w:after="120" w:line="276" w:lineRule="auto"/>
        <w:ind w:left="0" w:firstLine="709"/>
        <w:contextualSpacing w:val="0"/>
        <w:jc w:val="both"/>
        <w:rPr>
          <w:rFonts w:cs="Times New Roman"/>
          <w:szCs w:val="24"/>
        </w:rPr>
      </w:pPr>
      <w:r w:rsidRPr="008F5B21">
        <w:rPr>
          <w:rFonts w:cs="Times New Roman"/>
          <w:szCs w:val="24"/>
        </w:rPr>
        <w:t>Приобретение Товаров через сторонние площадки маркетплейсов (Wildberries, Ozon, Яндекс</w:t>
      </w:r>
      <w:r w:rsidR="00E32505" w:rsidRPr="008F5B21">
        <w:rPr>
          <w:rFonts w:cs="Times New Roman"/>
          <w:szCs w:val="24"/>
        </w:rPr>
        <w:t xml:space="preserve"> </w:t>
      </w:r>
      <w:r w:rsidRPr="008F5B21">
        <w:rPr>
          <w:rFonts w:cs="Times New Roman"/>
          <w:szCs w:val="24"/>
        </w:rPr>
        <w:t>Маркет</w:t>
      </w:r>
      <w:r w:rsidR="00E32505" w:rsidRPr="008F5B21">
        <w:rPr>
          <w:rFonts w:cs="Times New Roman"/>
          <w:szCs w:val="24"/>
        </w:rPr>
        <w:t xml:space="preserve"> </w:t>
      </w:r>
      <w:r w:rsidRPr="008F5B21">
        <w:rPr>
          <w:rFonts w:cs="Times New Roman"/>
          <w:szCs w:val="24"/>
        </w:rPr>
        <w:t>и др.) регулируется пользовательскими соглашениями соответствующих платформ. Продавец не нес</w:t>
      </w:r>
      <w:r w:rsidR="00197782" w:rsidRPr="008F5B21">
        <w:rPr>
          <w:rFonts w:cs="Times New Roman"/>
          <w:szCs w:val="24"/>
        </w:rPr>
        <w:t>е</w:t>
      </w:r>
      <w:r w:rsidRPr="008F5B21">
        <w:rPr>
          <w:rFonts w:cs="Times New Roman"/>
          <w:szCs w:val="24"/>
        </w:rPr>
        <w:t>т ответственности за условия доставки, оплаты и возврата, установленные правилами маркетплейсов.</w:t>
      </w:r>
    </w:p>
    <w:p w14:paraId="5E219729" w14:textId="1870BBC4" w:rsidR="009D7165" w:rsidRPr="008F5B21" w:rsidRDefault="009D7165" w:rsidP="00046BF4">
      <w:pPr>
        <w:pStyle w:val="aff2"/>
        <w:numPr>
          <w:ilvl w:val="1"/>
          <w:numId w:val="1"/>
        </w:numPr>
        <w:spacing w:after="120" w:line="276" w:lineRule="auto"/>
        <w:ind w:left="0" w:firstLine="709"/>
        <w:contextualSpacing w:val="0"/>
        <w:jc w:val="both"/>
        <w:rPr>
          <w:rFonts w:cs="Times New Roman"/>
          <w:szCs w:val="24"/>
        </w:rPr>
      </w:pPr>
      <w:r w:rsidRPr="008F5B21">
        <w:rPr>
          <w:rFonts w:cs="Times New Roman"/>
          <w:szCs w:val="24"/>
        </w:rPr>
        <w:t>Продавец обязан</w:t>
      </w:r>
      <w:bookmarkStart w:id="4" w:name="sub_182"/>
      <w:r w:rsidR="009A4EED" w:rsidRPr="008F5B21">
        <w:rPr>
          <w:rFonts w:cs="Times New Roman"/>
          <w:szCs w:val="24"/>
        </w:rPr>
        <w:t xml:space="preserve"> для исполнения требований действующего законодательства в сфере розничной продажи ювелирных и иных изделий из ДМДК:</w:t>
      </w:r>
    </w:p>
    <w:p w14:paraId="244C97BA" w14:textId="793A182C" w:rsidR="009D7165" w:rsidRPr="008F5B21" w:rsidRDefault="00197782" w:rsidP="00046BF4">
      <w:pPr>
        <w:pStyle w:val="aff2"/>
        <w:numPr>
          <w:ilvl w:val="2"/>
          <w:numId w:val="1"/>
        </w:numPr>
        <w:spacing w:after="120" w:line="276" w:lineRule="auto"/>
        <w:ind w:left="0" w:firstLine="709"/>
        <w:contextualSpacing w:val="0"/>
        <w:jc w:val="both"/>
        <w:rPr>
          <w:rFonts w:cs="Times New Roman"/>
          <w:szCs w:val="24"/>
        </w:rPr>
      </w:pPr>
      <w:r w:rsidRPr="008F5B21">
        <w:rPr>
          <w:rFonts w:eastAsia="Times New Roman" w:cs="Times New Roman"/>
          <w:szCs w:val="24"/>
          <w:lang w:eastAsia="ru-RU"/>
        </w:rPr>
        <w:t>О</w:t>
      </w:r>
      <w:r w:rsidR="009D7165" w:rsidRPr="008F5B21">
        <w:rPr>
          <w:rFonts w:eastAsia="Times New Roman" w:cs="Times New Roman"/>
          <w:szCs w:val="24"/>
          <w:lang w:eastAsia="ru-RU"/>
        </w:rPr>
        <w:t>существить регистрацию в ГИИС ДМДК</w:t>
      </w:r>
      <w:r w:rsidR="009A4EED" w:rsidRPr="008F5B21">
        <w:rPr>
          <w:rFonts w:eastAsia="Times New Roman" w:cs="Times New Roman"/>
          <w:szCs w:val="24"/>
          <w:lang w:eastAsia="ru-RU"/>
        </w:rPr>
        <w:t>.</w:t>
      </w:r>
    </w:p>
    <w:p w14:paraId="516F966A" w14:textId="558B5279" w:rsidR="009D7165" w:rsidRPr="008F5B21" w:rsidRDefault="00197782" w:rsidP="00046BF4">
      <w:pPr>
        <w:pStyle w:val="aff2"/>
        <w:numPr>
          <w:ilvl w:val="2"/>
          <w:numId w:val="1"/>
        </w:numPr>
        <w:spacing w:after="120" w:line="276" w:lineRule="auto"/>
        <w:ind w:left="0" w:firstLine="709"/>
        <w:contextualSpacing w:val="0"/>
        <w:jc w:val="both"/>
        <w:rPr>
          <w:rFonts w:cs="Times New Roman"/>
          <w:szCs w:val="24"/>
        </w:rPr>
      </w:pPr>
      <w:r w:rsidRPr="008F5B21">
        <w:rPr>
          <w:rFonts w:eastAsia="Times New Roman" w:cs="Times New Roman"/>
          <w:szCs w:val="24"/>
          <w:lang w:eastAsia="ru-RU"/>
        </w:rPr>
        <w:t>С</w:t>
      </w:r>
      <w:r w:rsidR="009D7165" w:rsidRPr="008F5B21">
        <w:rPr>
          <w:rFonts w:eastAsia="Times New Roman" w:cs="Times New Roman"/>
          <w:szCs w:val="24"/>
          <w:lang w:eastAsia="ru-RU"/>
        </w:rPr>
        <w:t>остоять на специальном учете в Федеральной пробирной палате</w:t>
      </w:r>
      <w:r w:rsidR="009A4EED" w:rsidRPr="008F5B21">
        <w:rPr>
          <w:rFonts w:eastAsia="Times New Roman" w:cs="Times New Roman"/>
          <w:szCs w:val="24"/>
          <w:lang w:eastAsia="ru-RU"/>
        </w:rPr>
        <w:t>.</w:t>
      </w:r>
    </w:p>
    <w:p w14:paraId="4EF4973E" w14:textId="449E7DA2" w:rsidR="009A4EED" w:rsidRPr="008F5B21" w:rsidRDefault="00197782" w:rsidP="00046BF4">
      <w:pPr>
        <w:pStyle w:val="aff2"/>
        <w:numPr>
          <w:ilvl w:val="2"/>
          <w:numId w:val="1"/>
        </w:numPr>
        <w:spacing w:after="120" w:line="276" w:lineRule="auto"/>
        <w:ind w:left="0" w:firstLine="709"/>
        <w:contextualSpacing w:val="0"/>
        <w:jc w:val="both"/>
        <w:rPr>
          <w:rFonts w:cs="Times New Roman"/>
          <w:szCs w:val="24"/>
        </w:rPr>
      </w:pPr>
      <w:r w:rsidRPr="008F5B21">
        <w:rPr>
          <w:rFonts w:eastAsia="Times New Roman" w:cs="Times New Roman"/>
          <w:szCs w:val="24"/>
          <w:lang w:eastAsia="ru-RU"/>
        </w:rPr>
        <w:t>П</w:t>
      </w:r>
      <w:r w:rsidR="009D7165" w:rsidRPr="008F5B21">
        <w:rPr>
          <w:rFonts w:eastAsia="Times New Roman" w:cs="Times New Roman"/>
          <w:szCs w:val="24"/>
          <w:lang w:eastAsia="ru-RU"/>
        </w:rPr>
        <w:t>ри осуществлении розничных продаж ювелирных и других изделий из ДМДК иметь запись в реестре объектов розничной торговли, в которых осуществляется продажа ювелирных и других изделий из драгоценных металлов и (или) драгоценных камней, согласно Приказу Федеральной пробирной палаты от 14 октября 2025 г. № 158н</w:t>
      </w:r>
      <w:bookmarkEnd w:id="4"/>
      <w:r w:rsidR="009A4EED" w:rsidRPr="008F5B21">
        <w:rPr>
          <w:rFonts w:eastAsia="Times New Roman" w:cs="Times New Roman"/>
          <w:szCs w:val="24"/>
          <w:lang w:eastAsia="ru-RU"/>
        </w:rPr>
        <w:t>.</w:t>
      </w:r>
    </w:p>
    <w:p w14:paraId="772AF176" w14:textId="1EBB8CE2" w:rsidR="00E41431" w:rsidRPr="008F5B21" w:rsidRDefault="00197782" w:rsidP="00046BF4">
      <w:pPr>
        <w:pStyle w:val="aff2"/>
        <w:numPr>
          <w:ilvl w:val="2"/>
          <w:numId w:val="1"/>
        </w:numPr>
        <w:spacing w:after="120" w:line="276" w:lineRule="auto"/>
        <w:ind w:left="0" w:firstLine="709"/>
        <w:contextualSpacing w:val="0"/>
        <w:jc w:val="both"/>
        <w:rPr>
          <w:rFonts w:cs="Times New Roman"/>
          <w:szCs w:val="24"/>
        </w:rPr>
      </w:pPr>
      <w:r w:rsidRPr="008F5B21">
        <w:rPr>
          <w:rFonts w:cs="Times New Roman"/>
          <w:szCs w:val="24"/>
        </w:rPr>
        <w:t>Р</w:t>
      </w:r>
      <w:r w:rsidR="009A4EED" w:rsidRPr="008F5B21">
        <w:rPr>
          <w:rFonts w:cs="Times New Roman"/>
          <w:szCs w:val="24"/>
        </w:rPr>
        <w:t>азместить настоящую Публичную оферту на своем Сайте.</w:t>
      </w:r>
    </w:p>
    <w:p w14:paraId="1B2D86AE" w14:textId="77777777" w:rsidR="00197782" w:rsidRPr="008F5B21" w:rsidRDefault="00197782" w:rsidP="00197782">
      <w:pPr>
        <w:pStyle w:val="aff2"/>
        <w:spacing w:after="120" w:line="276" w:lineRule="auto"/>
        <w:ind w:left="709"/>
        <w:contextualSpacing w:val="0"/>
        <w:jc w:val="both"/>
        <w:rPr>
          <w:rFonts w:cs="Times New Roman"/>
          <w:szCs w:val="24"/>
        </w:rPr>
      </w:pPr>
    </w:p>
    <w:p w14:paraId="65BF6D92" w14:textId="02233337" w:rsidR="00D60B6A" w:rsidRPr="008F5B21" w:rsidRDefault="00D60B6A"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5" w:name="_Toc228220733"/>
      <w:r w:rsidRPr="008F5B21">
        <w:rPr>
          <w:rFonts w:ascii="Times New Roman" w:hAnsi="Times New Roman" w:cs="Times New Roman"/>
          <w:bCs w:val="0"/>
          <w:color w:val="auto"/>
          <w:sz w:val="24"/>
          <w:szCs w:val="24"/>
        </w:rPr>
        <w:t>ПРЕДМЕТ ДОГОВОРА</w:t>
      </w:r>
      <w:bookmarkEnd w:id="5"/>
    </w:p>
    <w:p w14:paraId="412EE4F9" w14:textId="77777777" w:rsidR="00046BF4" w:rsidRPr="008F5B21" w:rsidRDefault="00046BF4" w:rsidP="00046BF4">
      <w:pPr>
        <w:spacing w:after="120" w:line="276" w:lineRule="auto"/>
        <w:ind w:firstLine="709"/>
        <w:rPr>
          <w:rFonts w:cs="Times New Roman"/>
        </w:rPr>
      </w:pPr>
    </w:p>
    <w:p w14:paraId="1A790C98" w14:textId="6BB08336" w:rsidR="00D60B6A" w:rsidRPr="000D5F34" w:rsidRDefault="00D60B6A" w:rsidP="00046BF4">
      <w:pPr>
        <w:pStyle w:val="aff2"/>
        <w:numPr>
          <w:ilvl w:val="1"/>
          <w:numId w:val="1"/>
        </w:numPr>
        <w:spacing w:after="120" w:line="276" w:lineRule="auto"/>
        <w:ind w:left="0" w:firstLine="709"/>
        <w:contextualSpacing w:val="0"/>
        <w:jc w:val="both"/>
        <w:rPr>
          <w:rFonts w:cs="Times New Roman"/>
          <w:szCs w:val="24"/>
        </w:rPr>
      </w:pPr>
      <w:r w:rsidRPr="000D5F34">
        <w:rPr>
          <w:rFonts w:cs="Times New Roman"/>
          <w:szCs w:val="24"/>
        </w:rPr>
        <w:t>В рамках настоящей оферты Продавец предоставляет Покупателю возможность приобрести для личного, семейного, домашнего или иного использования, не связанного с предпринимательской деятельностью, Товары, представленные на Сайте Продавца</w:t>
      </w:r>
      <w:r w:rsidR="00C855AD" w:rsidRPr="000D5F34">
        <w:rPr>
          <w:rFonts w:cs="Times New Roman"/>
          <w:szCs w:val="24"/>
        </w:rPr>
        <w:t>.</w:t>
      </w:r>
    </w:p>
    <w:p w14:paraId="7BD1C8A1" w14:textId="447A14B4" w:rsidR="00D60B6A" w:rsidRPr="00046BF4" w:rsidRDefault="00D60B6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обязуется передать Покупателю Товар, а Покупатель обязуется принять и оплатить Товар на условиях настоящей Оферты.</w:t>
      </w:r>
    </w:p>
    <w:p w14:paraId="558FE83D" w14:textId="2B7B5E96" w:rsidR="00D60B6A" w:rsidRPr="00046BF4" w:rsidRDefault="00D60B6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Информация о Товаре (характеристики, цена, фото, размеры) размещена в карточке товара на Сайте.</w:t>
      </w:r>
    </w:p>
    <w:p w14:paraId="65A5A57E" w14:textId="77777777" w:rsidR="00D60B6A" w:rsidRPr="00046BF4" w:rsidRDefault="00D60B6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Покупатель соглашается с условиями продажи товаров, изложенными в настоящей оферте.</w:t>
      </w:r>
    </w:p>
    <w:p w14:paraId="2002E937" w14:textId="33E22954" w:rsidR="00D60B6A" w:rsidRPr="00046BF4" w:rsidRDefault="00D60B6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lastRenderedPageBreak/>
        <w:t>Заключение и расторжение договора розничной купли-продажи товара осуществляется в порядке,</w:t>
      </w:r>
      <w:r w:rsidR="009A4EED" w:rsidRPr="00046BF4">
        <w:rPr>
          <w:rFonts w:cs="Times New Roman"/>
          <w:szCs w:val="24"/>
        </w:rPr>
        <w:t xml:space="preserve"> </w:t>
      </w:r>
      <w:r w:rsidRPr="00046BF4">
        <w:rPr>
          <w:rFonts w:cs="Times New Roman"/>
          <w:szCs w:val="24"/>
        </w:rPr>
        <w:t>предусмотренном Законом от 07.02.1992 № 2300-1 «О защите прав потребителей»,</w:t>
      </w:r>
      <w:r w:rsidR="009A4EED" w:rsidRPr="00046BF4">
        <w:rPr>
          <w:rFonts w:cs="Times New Roman"/>
          <w:szCs w:val="24"/>
        </w:rPr>
        <w:t xml:space="preserve"> </w:t>
      </w:r>
      <w:r w:rsidRPr="00046BF4">
        <w:rPr>
          <w:rFonts w:cs="Times New Roman"/>
          <w:szCs w:val="24"/>
        </w:rPr>
        <w:t>Правилами</w:t>
      </w:r>
      <w:r w:rsidR="009A4EED" w:rsidRPr="00046BF4">
        <w:rPr>
          <w:rFonts w:cs="Times New Roman"/>
          <w:szCs w:val="24"/>
        </w:rPr>
        <w:t xml:space="preserve"> </w:t>
      </w:r>
      <w:r w:rsidRPr="00046BF4">
        <w:rPr>
          <w:rFonts w:cs="Times New Roman"/>
          <w:szCs w:val="24"/>
        </w:rPr>
        <w:t>продажи</w:t>
      </w:r>
      <w:r w:rsidR="009A4EED" w:rsidRPr="00046BF4">
        <w:rPr>
          <w:rFonts w:cs="Times New Roman"/>
          <w:szCs w:val="24"/>
        </w:rPr>
        <w:t xml:space="preserve"> </w:t>
      </w:r>
      <w:r w:rsidRPr="00046BF4">
        <w:rPr>
          <w:rFonts w:cs="Times New Roman"/>
          <w:szCs w:val="24"/>
        </w:rPr>
        <w:t>товаров по договору розничной купли-продажи, утвержденными</w:t>
      </w:r>
      <w:r w:rsidR="009A4EED" w:rsidRPr="00046BF4">
        <w:rPr>
          <w:rFonts w:cs="Times New Roman"/>
          <w:szCs w:val="24"/>
        </w:rPr>
        <w:t xml:space="preserve"> </w:t>
      </w:r>
      <w:r w:rsidRPr="00046BF4">
        <w:rPr>
          <w:rFonts w:cs="Times New Roman"/>
          <w:szCs w:val="24"/>
        </w:rPr>
        <w:t>Постановлением</w:t>
      </w:r>
      <w:r w:rsidR="009A4EED" w:rsidRPr="00046BF4">
        <w:rPr>
          <w:rFonts w:cs="Times New Roman"/>
          <w:szCs w:val="24"/>
        </w:rPr>
        <w:t xml:space="preserve"> </w:t>
      </w:r>
      <w:r w:rsidRPr="00046BF4">
        <w:rPr>
          <w:rFonts w:cs="Times New Roman"/>
          <w:szCs w:val="24"/>
        </w:rPr>
        <w:t>Правительства РФ от 31 декабря 2020 г. № 2463, ГК РФ.</w:t>
      </w:r>
    </w:p>
    <w:p w14:paraId="35E697C5" w14:textId="77777777" w:rsidR="009A4EED" w:rsidRPr="00046BF4" w:rsidRDefault="00D60B6A" w:rsidP="00046BF4">
      <w:pPr>
        <w:pStyle w:val="aff2"/>
        <w:spacing w:after="120" w:line="276" w:lineRule="auto"/>
        <w:ind w:left="0" w:firstLine="709"/>
        <w:contextualSpacing w:val="0"/>
        <w:jc w:val="both"/>
        <w:rPr>
          <w:rFonts w:cs="Times New Roman"/>
          <w:szCs w:val="24"/>
        </w:rPr>
      </w:pPr>
      <w:r w:rsidRPr="00046BF4">
        <w:rPr>
          <w:rFonts w:cs="Times New Roman"/>
          <w:szCs w:val="24"/>
        </w:rPr>
        <w:t>Обязательства Продавца по передаче товара и иные обязательства, связанные с передачей товара, возникают с момента получения Продавцом сообщения Покупателя о намерении заключить договор розничной купли-продажи.</w:t>
      </w:r>
    </w:p>
    <w:p w14:paraId="756E5885" w14:textId="1C18754C" w:rsidR="009A4EED" w:rsidRPr="00046BF4" w:rsidRDefault="00D60B6A" w:rsidP="00046BF4">
      <w:pPr>
        <w:pStyle w:val="aff2"/>
        <w:spacing w:after="120" w:line="276" w:lineRule="auto"/>
        <w:ind w:left="0" w:firstLine="709"/>
        <w:contextualSpacing w:val="0"/>
        <w:jc w:val="both"/>
        <w:rPr>
          <w:rFonts w:cs="Times New Roman"/>
          <w:szCs w:val="24"/>
        </w:rPr>
      </w:pPr>
      <w:r w:rsidRPr="00046BF4">
        <w:rPr>
          <w:rFonts w:cs="Times New Roman"/>
          <w:szCs w:val="24"/>
        </w:rPr>
        <w:t>Договор розничной купли-продажи товара считается заключенным с момента выдачи Продавцом Покупателю кассового чека либо иного документа, подтверждающего оплату товара</w:t>
      </w:r>
      <w:r w:rsidR="00197782">
        <w:rPr>
          <w:rFonts w:cs="Times New Roman"/>
          <w:szCs w:val="24"/>
        </w:rPr>
        <w:t>.</w:t>
      </w:r>
    </w:p>
    <w:p w14:paraId="63843165" w14:textId="4FD6A65A" w:rsidR="00D60B6A"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Данная оферта распространяется на все виды товаров, представленных на сайте, пока такие товары присутствуют в каталоге интернет-магазина</w:t>
      </w:r>
      <w:r w:rsidR="0026004D">
        <w:rPr>
          <w:rFonts w:cs="Times New Roman"/>
          <w:szCs w:val="24"/>
        </w:rPr>
        <w:t>.</w:t>
      </w:r>
    </w:p>
    <w:p w14:paraId="12413639" w14:textId="77777777" w:rsidR="00847BD7" w:rsidRPr="00046BF4" w:rsidRDefault="00847BD7" w:rsidP="00046BF4">
      <w:pPr>
        <w:spacing w:after="120" w:line="276" w:lineRule="auto"/>
        <w:ind w:firstLine="709"/>
        <w:jc w:val="both"/>
        <w:rPr>
          <w:rFonts w:cs="Times New Roman"/>
        </w:rPr>
      </w:pPr>
    </w:p>
    <w:p w14:paraId="48FDFB0B" w14:textId="5C46DE74" w:rsidR="00433D3B" w:rsidRPr="00046BF4" w:rsidRDefault="00433D3B"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6" w:name="_Toc228220734"/>
      <w:r w:rsidRPr="00046BF4">
        <w:rPr>
          <w:rFonts w:ascii="Times New Roman" w:hAnsi="Times New Roman" w:cs="Times New Roman"/>
          <w:bCs w:val="0"/>
          <w:color w:val="auto"/>
          <w:sz w:val="24"/>
          <w:szCs w:val="24"/>
        </w:rPr>
        <w:t xml:space="preserve">УСЛОВИЯ </w:t>
      </w:r>
      <w:r w:rsidR="003C2698" w:rsidRPr="00046BF4">
        <w:rPr>
          <w:rFonts w:ascii="Times New Roman" w:hAnsi="Times New Roman" w:cs="Times New Roman"/>
          <w:bCs w:val="0"/>
          <w:color w:val="auto"/>
          <w:sz w:val="24"/>
          <w:szCs w:val="24"/>
        </w:rPr>
        <w:t>ПРОДАЖИ</w:t>
      </w:r>
      <w:r w:rsidR="009A4EED" w:rsidRPr="00046BF4">
        <w:rPr>
          <w:rFonts w:ascii="Times New Roman" w:hAnsi="Times New Roman" w:cs="Times New Roman"/>
          <w:bCs w:val="0"/>
          <w:color w:val="auto"/>
          <w:sz w:val="24"/>
          <w:szCs w:val="24"/>
        </w:rPr>
        <w:t xml:space="preserve"> ТОВАРОВ</w:t>
      </w:r>
      <w:bookmarkEnd w:id="6"/>
    </w:p>
    <w:p w14:paraId="5294A372" w14:textId="77777777" w:rsidR="00433D3B" w:rsidRPr="00046BF4" w:rsidRDefault="00433D3B" w:rsidP="00046BF4">
      <w:pPr>
        <w:spacing w:after="120" w:line="276" w:lineRule="auto"/>
        <w:ind w:firstLine="709"/>
        <w:jc w:val="both"/>
        <w:rPr>
          <w:rFonts w:cs="Times New Roman"/>
        </w:rPr>
      </w:pPr>
    </w:p>
    <w:p w14:paraId="08574F9A" w14:textId="6F673559" w:rsidR="002A14A3" w:rsidRPr="00046BF4" w:rsidRDefault="002A14A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Продажа ювелирных и других изделий из драгоценных металлов, произведенных в Российской Федерации, ввезенных на ее территорию, подлежащих опробованию, анализу и клеймению, осуществляется при наличии:</w:t>
      </w:r>
    </w:p>
    <w:p w14:paraId="2B566D1F" w14:textId="3AD7E8DD"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2A14A3" w:rsidRPr="00046BF4">
        <w:rPr>
          <w:rFonts w:cs="Times New Roman"/>
          <w:szCs w:val="24"/>
        </w:rPr>
        <w:t>а этих изделиях оттисков г</w:t>
      </w:r>
      <w:r>
        <w:rPr>
          <w:rFonts w:cs="Times New Roman"/>
          <w:szCs w:val="24"/>
        </w:rPr>
        <w:t>осударственных пробирных клейм.</w:t>
      </w:r>
    </w:p>
    <w:p w14:paraId="03D09F4B" w14:textId="6B92F79B"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2A14A3" w:rsidRPr="00046BF4">
        <w:rPr>
          <w:rFonts w:cs="Times New Roman"/>
          <w:szCs w:val="24"/>
        </w:rPr>
        <w:t>а этих изделиях оттисков именников (для изделий российского производства).</w:t>
      </w:r>
    </w:p>
    <w:p w14:paraId="3124946C" w14:textId="080D28FA"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2A14A3" w:rsidRPr="00046BF4">
        <w:rPr>
          <w:rFonts w:cs="Times New Roman"/>
          <w:szCs w:val="24"/>
        </w:rPr>
        <w:t>а этих изделиях оттисков двухмерных штриховых кодов (маркировка)</w:t>
      </w:r>
      <w:r>
        <w:rPr>
          <w:rFonts w:cs="Times New Roman"/>
          <w:szCs w:val="24"/>
        </w:rPr>
        <w:t>.</w:t>
      </w:r>
    </w:p>
    <w:p w14:paraId="1B12221E" w14:textId="7BE9A541"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М</w:t>
      </w:r>
      <w:r w:rsidR="002A14A3" w:rsidRPr="00046BF4">
        <w:rPr>
          <w:rFonts w:cs="Times New Roman"/>
          <w:szCs w:val="24"/>
        </w:rPr>
        <w:t>атериального носителя (бирки, ярлыка), соответствующего всем требованиям</w:t>
      </w:r>
      <w:r>
        <w:rPr>
          <w:rFonts w:cs="Times New Roman"/>
          <w:szCs w:val="24"/>
        </w:rPr>
        <w:t>.</w:t>
      </w:r>
    </w:p>
    <w:p w14:paraId="757BC314" w14:textId="42BE78E5" w:rsidR="002A14A3" w:rsidRPr="00046BF4" w:rsidRDefault="002A14A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Допускается продажа ювелирных и других изделий из серебра российского производства без оттиска государственного пробирного клейма и оттиска двухмерного штрихового кода (маркировки).</w:t>
      </w:r>
    </w:p>
    <w:p w14:paraId="1024B31F" w14:textId="77777777" w:rsidR="002A14A3" w:rsidRPr="00046BF4" w:rsidRDefault="002A14A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Материальный носитель (бирка, ярлык) ювелирного изделия должны содержать информацию:</w:t>
      </w:r>
    </w:p>
    <w:p w14:paraId="45C367EF" w14:textId="79CC5BA4"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F01D53" w:rsidRPr="00046BF4">
        <w:rPr>
          <w:rFonts w:cs="Times New Roman"/>
          <w:szCs w:val="24"/>
        </w:rPr>
        <w:t>аименования изделия</w:t>
      </w:r>
      <w:r>
        <w:rPr>
          <w:rFonts w:cs="Times New Roman"/>
          <w:szCs w:val="24"/>
        </w:rPr>
        <w:t>.</w:t>
      </w:r>
    </w:p>
    <w:p w14:paraId="34788D5E" w14:textId="2FE496CB"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И</w:t>
      </w:r>
      <w:r w:rsidR="00F01D53" w:rsidRPr="00046BF4">
        <w:rPr>
          <w:rFonts w:cs="Times New Roman"/>
          <w:szCs w:val="24"/>
        </w:rPr>
        <w:t>зготовитель изделия (или импортер и страны происхождения (производства) изделия)</w:t>
      </w:r>
      <w:r>
        <w:rPr>
          <w:rFonts w:cs="Times New Roman"/>
          <w:szCs w:val="24"/>
        </w:rPr>
        <w:t>.</w:t>
      </w:r>
    </w:p>
    <w:p w14:paraId="15FE087E" w14:textId="4E3CF31B"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А</w:t>
      </w:r>
      <w:r w:rsidR="00F01D53" w:rsidRPr="00046BF4">
        <w:rPr>
          <w:rFonts w:cs="Times New Roman"/>
          <w:szCs w:val="24"/>
        </w:rPr>
        <w:t>ртикул и (или) модель изделия</w:t>
      </w:r>
      <w:r>
        <w:rPr>
          <w:rFonts w:cs="Times New Roman"/>
          <w:szCs w:val="24"/>
        </w:rPr>
        <w:t>.</w:t>
      </w:r>
    </w:p>
    <w:p w14:paraId="083D3F86" w14:textId="7158385F"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О</w:t>
      </w:r>
      <w:r w:rsidR="00F01D53" w:rsidRPr="00046BF4">
        <w:rPr>
          <w:rFonts w:cs="Times New Roman"/>
          <w:szCs w:val="24"/>
        </w:rPr>
        <w:t>бщего вес изделия</w:t>
      </w:r>
      <w:r>
        <w:rPr>
          <w:rFonts w:cs="Times New Roman"/>
          <w:szCs w:val="24"/>
        </w:rPr>
        <w:t>.</w:t>
      </w:r>
    </w:p>
    <w:p w14:paraId="59E169B6" w14:textId="029D8E00"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F01D53" w:rsidRPr="00046BF4">
        <w:rPr>
          <w:rFonts w:cs="Times New Roman"/>
          <w:szCs w:val="24"/>
        </w:rPr>
        <w:t>аименование д</w:t>
      </w:r>
      <w:r>
        <w:rPr>
          <w:rFonts w:cs="Times New Roman"/>
          <w:szCs w:val="24"/>
        </w:rPr>
        <w:t>рагоценных металлов и их пробы.</w:t>
      </w:r>
    </w:p>
    <w:p w14:paraId="38656E60" w14:textId="5167AED7"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F01D53" w:rsidRPr="00046BF4">
        <w:rPr>
          <w:rFonts w:cs="Times New Roman"/>
          <w:szCs w:val="24"/>
        </w:rPr>
        <w:t>аименование, вес, формы огранки и качественно-цветовые характеристики вставок драгоценных камней</w:t>
      </w:r>
      <w:r>
        <w:rPr>
          <w:rFonts w:cs="Times New Roman"/>
          <w:szCs w:val="24"/>
        </w:rPr>
        <w:t>.</w:t>
      </w:r>
    </w:p>
    <w:p w14:paraId="213D3CB0" w14:textId="2F71499B"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Н</w:t>
      </w:r>
      <w:r w:rsidR="00F01D53" w:rsidRPr="00046BF4">
        <w:rPr>
          <w:rFonts w:cs="Times New Roman"/>
          <w:szCs w:val="24"/>
        </w:rPr>
        <w:t>аименования вставок, не о</w:t>
      </w:r>
      <w:r>
        <w:rPr>
          <w:rFonts w:cs="Times New Roman"/>
          <w:szCs w:val="24"/>
        </w:rPr>
        <w:t>тносящихся к драгоценным камням.</w:t>
      </w:r>
    </w:p>
    <w:p w14:paraId="099366A5" w14:textId="6D5AFCB9" w:rsidR="00F01D5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Ц</w:t>
      </w:r>
      <w:r w:rsidR="00F01D53" w:rsidRPr="00046BF4">
        <w:rPr>
          <w:rFonts w:cs="Times New Roman"/>
          <w:szCs w:val="24"/>
        </w:rPr>
        <w:t>ена изделия</w:t>
      </w:r>
      <w:r>
        <w:rPr>
          <w:rFonts w:cs="Times New Roman"/>
          <w:szCs w:val="24"/>
        </w:rPr>
        <w:t>.</w:t>
      </w:r>
    </w:p>
    <w:p w14:paraId="4200B110" w14:textId="1E38A2FF"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Двухмерный штриховой код.</w:t>
      </w:r>
    </w:p>
    <w:p w14:paraId="5D991C64" w14:textId="7631BD9D" w:rsidR="009A4EED"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У</w:t>
      </w:r>
      <w:r w:rsidR="002A14A3" w:rsidRPr="00046BF4">
        <w:rPr>
          <w:rFonts w:cs="Times New Roman"/>
          <w:szCs w:val="24"/>
        </w:rPr>
        <w:t>никальный идентификационный номер</w:t>
      </w:r>
      <w:r w:rsidR="009A4EED" w:rsidRPr="00046BF4">
        <w:rPr>
          <w:rFonts w:cs="Times New Roman"/>
          <w:szCs w:val="24"/>
        </w:rPr>
        <w:t>.</w:t>
      </w:r>
    </w:p>
    <w:p w14:paraId="19C59760" w14:textId="0AFC2EC8"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lastRenderedPageBreak/>
        <w:t>А</w:t>
      </w:r>
      <w:r w:rsidR="002A14A3" w:rsidRPr="00046BF4">
        <w:rPr>
          <w:rFonts w:cs="Times New Roman"/>
          <w:szCs w:val="24"/>
        </w:rPr>
        <w:t>дрес сайта Федеральной пробирной палаты в информационно-телекоммуникационной сети «Интернет», на котором осуществляется проверка уникал</w:t>
      </w:r>
      <w:r>
        <w:rPr>
          <w:rFonts w:cs="Times New Roman"/>
          <w:szCs w:val="24"/>
        </w:rPr>
        <w:t>ьного идентификационного номера.</w:t>
      </w:r>
    </w:p>
    <w:p w14:paraId="57620B49" w14:textId="51E01B1E"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У</w:t>
      </w:r>
      <w:r w:rsidR="002A14A3" w:rsidRPr="00046BF4">
        <w:rPr>
          <w:rFonts w:cs="Times New Roman"/>
          <w:szCs w:val="24"/>
        </w:rPr>
        <w:t>казание на ОСТ 117-3-002-95</w:t>
      </w:r>
      <w:r>
        <w:rPr>
          <w:rFonts w:cs="Times New Roman"/>
          <w:szCs w:val="24"/>
        </w:rPr>
        <w:t>.</w:t>
      </w:r>
    </w:p>
    <w:p w14:paraId="046E30B4" w14:textId="66FCBD39" w:rsidR="002A14A3" w:rsidRPr="00046BF4" w:rsidRDefault="00197782" w:rsidP="00046BF4">
      <w:pPr>
        <w:pStyle w:val="aff2"/>
        <w:numPr>
          <w:ilvl w:val="2"/>
          <w:numId w:val="1"/>
        </w:numPr>
        <w:spacing w:after="120" w:line="276" w:lineRule="auto"/>
        <w:ind w:left="0" w:firstLine="709"/>
        <w:contextualSpacing w:val="0"/>
        <w:jc w:val="both"/>
        <w:rPr>
          <w:rFonts w:cs="Times New Roman"/>
          <w:szCs w:val="24"/>
        </w:rPr>
      </w:pPr>
      <w:r>
        <w:rPr>
          <w:rFonts w:cs="Times New Roman"/>
          <w:szCs w:val="24"/>
        </w:rPr>
        <w:t>И</w:t>
      </w:r>
      <w:r w:rsidR="002A14A3" w:rsidRPr="00046BF4">
        <w:rPr>
          <w:rFonts w:cs="Times New Roman"/>
          <w:szCs w:val="24"/>
        </w:rPr>
        <w:t>ные реквизиты, установленные ОСТ 117-3-002-95.</w:t>
      </w:r>
    </w:p>
    <w:p w14:paraId="3A4C7872" w14:textId="489501A1" w:rsidR="00F01D53" w:rsidRPr="00046BF4" w:rsidRDefault="002A14A3" w:rsidP="00046BF4">
      <w:pPr>
        <w:pStyle w:val="aff2"/>
        <w:spacing w:after="120" w:line="276" w:lineRule="auto"/>
        <w:ind w:left="0" w:firstLine="709"/>
        <w:contextualSpacing w:val="0"/>
        <w:jc w:val="both"/>
        <w:rPr>
          <w:rFonts w:cs="Times New Roman"/>
          <w:szCs w:val="24"/>
        </w:rPr>
      </w:pPr>
      <w:r w:rsidRPr="00046BF4">
        <w:rPr>
          <w:rFonts w:cs="Times New Roman"/>
          <w:szCs w:val="24"/>
        </w:rPr>
        <w:t xml:space="preserve">В случае если драгоценный камень, закрепленный в ювелирном изделии, подвергся обработке, изменившей качественно-цветовые характеристики драгоценного камня, на ярлыках ювелирных изделий должна быть указана информация вместе с наименованием вставок драгоценных камней </w:t>
      </w:r>
      <w:r w:rsidR="00F01D53" w:rsidRPr="00046BF4">
        <w:rPr>
          <w:rFonts w:cs="Times New Roman"/>
          <w:szCs w:val="24"/>
        </w:rPr>
        <w:t>–</w:t>
      </w:r>
      <w:r w:rsidRPr="00046BF4">
        <w:rPr>
          <w:rFonts w:cs="Times New Roman"/>
          <w:szCs w:val="24"/>
        </w:rPr>
        <w:t xml:space="preserve"> </w:t>
      </w:r>
      <w:r w:rsidR="00F01D53" w:rsidRPr="00046BF4">
        <w:rPr>
          <w:rFonts w:cs="Times New Roman"/>
          <w:szCs w:val="24"/>
        </w:rPr>
        <w:t>«</w:t>
      </w:r>
      <w:r w:rsidRPr="00046BF4">
        <w:rPr>
          <w:rFonts w:cs="Times New Roman"/>
          <w:szCs w:val="24"/>
        </w:rPr>
        <w:t>облагороженный</w:t>
      </w:r>
      <w:r w:rsidR="00F01D53" w:rsidRPr="00046BF4">
        <w:rPr>
          <w:rFonts w:cs="Times New Roman"/>
          <w:szCs w:val="24"/>
        </w:rPr>
        <w:t>»</w:t>
      </w:r>
      <w:r w:rsidRPr="00046BF4">
        <w:rPr>
          <w:rFonts w:cs="Times New Roman"/>
          <w:szCs w:val="24"/>
        </w:rPr>
        <w:t>.</w:t>
      </w:r>
    </w:p>
    <w:p w14:paraId="0B75DE7A" w14:textId="4F357A1B" w:rsidR="002A14A3" w:rsidRPr="00046BF4" w:rsidRDefault="002A14A3" w:rsidP="00046BF4">
      <w:pPr>
        <w:pStyle w:val="aff2"/>
        <w:spacing w:after="120" w:line="276" w:lineRule="auto"/>
        <w:ind w:left="0" w:firstLine="709"/>
        <w:contextualSpacing w:val="0"/>
        <w:jc w:val="both"/>
        <w:rPr>
          <w:rFonts w:cs="Times New Roman"/>
          <w:szCs w:val="24"/>
        </w:rPr>
      </w:pPr>
      <w:r w:rsidRPr="00046BF4">
        <w:rPr>
          <w:rFonts w:cs="Times New Roman"/>
          <w:szCs w:val="24"/>
        </w:rPr>
        <w:t xml:space="preserve">В случае если вставка, закрепленная в ювелирном изделии, состоит из 2 и более частей, соединенных скрепляющим веществом, одна и (или) более из которых относится к драгоценным камням, на ярлыках ювелирных изделий должна быть указана информация вместе с наименованием вставки </w:t>
      </w:r>
      <w:r w:rsidR="00F01D53" w:rsidRPr="00046BF4">
        <w:rPr>
          <w:rFonts w:cs="Times New Roman"/>
          <w:szCs w:val="24"/>
        </w:rPr>
        <w:t>–</w:t>
      </w:r>
      <w:r w:rsidRPr="00046BF4">
        <w:rPr>
          <w:rFonts w:cs="Times New Roman"/>
          <w:szCs w:val="24"/>
        </w:rPr>
        <w:t xml:space="preserve"> </w:t>
      </w:r>
      <w:r w:rsidR="00F01D53" w:rsidRPr="00046BF4">
        <w:rPr>
          <w:rFonts w:cs="Times New Roman"/>
          <w:szCs w:val="24"/>
        </w:rPr>
        <w:t>«</w:t>
      </w:r>
      <w:r w:rsidRPr="00046BF4">
        <w:rPr>
          <w:rFonts w:cs="Times New Roman"/>
          <w:szCs w:val="24"/>
        </w:rPr>
        <w:t>составной</w:t>
      </w:r>
      <w:r w:rsidR="00F01D53" w:rsidRPr="00046BF4">
        <w:rPr>
          <w:rFonts w:cs="Times New Roman"/>
          <w:szCs w:val="24"/>
        </w:rPr>
        <w:t>»</w:t>
      </w:r>
      <w:r w:rsidRPr="00046BF4">
        <w:rPr>
          <w:rFonts w:cs="Times New Roman"/>
          <w:szCs w:val="24"/>
        </w:rPr>
        <w:t>, а также наименование части (частей) вставки, относящихся к драгоценным камням.</w:t>
      </w:r>
    </w:p>
    <w:p w14:paraId="43E4B67A" w14:textId="08F431F7" w:rsidR="002A14A3" w:rsidRPr="00046BF4" w:rsidRDefault="002A14A3" w:rsidP="00046BF4">
      <w:pPr>
        <w:pStyle w:val="aff2"/>
        <w:spacing w:after="120" w:line="276" w:lineRule="auto"/>
        <w:ind w:left="0" w:firstLine="709"/>
        <w:contextualSpacing w:val="0"/>
        <w:jc w:val="both"/>
        <w:rPr>
          <w:rFonts w:cs="Times New Roman"/>
          <w:szCs w:val="24"/>
        </w:rPr>
      </w:pPr>
      <w:r w:rsidRPr="00046BF4">
        <w:rPr>
          <w:rFonts w:cs="Times New Roman"/>
          <w:szCs w:val="24"/>
        </w:rPr>
        <w:t xml:space="preserve">При использовании наименования природного минерала для обозначения вставок из материалов искусственного происхождения, закрепленных в ювелирных изделиях из драгоценных металлов, на ярлыках ювелирных изделий должна быть указана информация вместе с </w:t>
      </w:r>
      <w:r w:rsidRPr="000D5F34">
        <w:rPr>
          <w:rFonts w:cs="Times New Roman"/>
          <w:szCs w:val="24"/>
        </w:rPr>
        <w:t xml:space="preserve">наименованием вставок </w:t>
      </w:r>
      <w:r w:rsidR="00F01D53" w:rsidRPr="000D5F34">
        <w:rPr>
          <w:rFonts w:cs="Times New Roman"/>
          <w:szCs w:val="24"/>
        </w:rPr>
        <w:t>–</w:t>
      </w:r>
      <w:r w:rsidRPr="000D5F34">
        <w:rPr>
          <w:rFonts w:cs="Times New Roman"/>
          <w:szCs w:val="24"/>
        </w:rPr>
        <w:t xml:space="preserve"> </w:t>
      </w:r>
      <w:r w:rsidR="00F01D53" w:rsidRPr="000D5F34">
        <w:rPr>
          <w:rFonts w:cs="Times New Roman"/>
          <w:szCs w:val="24"/>
        </w:rPr>
        <w:t>«</w:t>
      </w:r>
      <w:r w:rsidRPr="000D5F34">
        <w:rPr>
          <w:rFonts w:cs="Times New Roman"/>
          <w:szCs w:val="24"/>
        </w:rPr>
        <w:t>синтетический (выращенный)</w:t>
      </w:r>
      <w:r w:rsidR="00F01D53" w:rsidRPr="000D5F34">
        <w:rPr>
          <w:rFonts w:cs="Times New Roman"/>
          <w:szCs w:val="24"/>
        </w:rPr>
        <w:t>»</w:t>
      </w:r>
      <w:r w:rsidRPr="000D5F34">
        <w:rPr>
          <w:rFonts w:cs="Times New Roman"/>
          <w:szCs w:val="24"/>
        </w:rPr>
        <w:t xml:space="preserve"> или </w:t>
      </w:r>
      <w:r w:rsidR="00F01D53" w:rsidRPr="000D5F34">
        <w:rPr>
          <w:rFonts w:cs="Times New Roman"/>
          <w:szCs w:val="24"/>
        </w:rPr>
        <w:t>«</w:t>
      </w:r>
      <w:r w:rsidRPr="000D5F34">
        <w:rPr>
          <w:rFonts w:cs="Times New Roman"/>
          <w:szCs w:val="24"/>
        </w:rPr>
        <w:t>имитация</w:t>
      </w:r>
      <w:r w:rsidR="00F01D53" w:rsidRPr="000D5F34">
        <w:rPr>
          <w:rFonts w:cs="Times New Roman"/>
          <w:szCs w:val="24"/>
        </w:rPr>
        <w:t>»</w:t>
      </w:r>
      <w:r w:rsidR="00197782" w:rsidRPr="000D5F34">
        <w:rPr>
          <w:rFonts w:cs="Times New Roman"/>
          <w:szCs w:val="24"/>
        </w:rPr>
        <w:t>.</w:t>
      </w:r>
    </w:p>
    <w:p w14:paraId="3B23C964" w14:textId="4C6987D3" w:rsidR="00F01D53" w:rsidRPr="00046BF4" w:rsidRDefault="00F01D5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Ювелирные и другие изделия из драгоценных металлов и (или) драгоценных камней должны иметь потребительскую упаковку.</w:t>
      </w:r>
    </w:p>
    <w:p w14:paraId="26B79868" w14:textId="77777777" w:rsidR="002A14A3" w:rsidRPr="00046BF4" w:rsidRDefault="002A14A3" w:rsidP="00046BF4">
      <w:pPr>
        <w:spacing w:after="120" w:line="276" w:lineRule="auto"/>
        <w:ind w:firstLine="709"/>
        <w:jc w:val="both"/>
        <w:rPr>
          <w:rFonts w:cs="Times New Roman"/>
        </w:rPr>
      </w:pPr>
    </w:p>
    <w:p w14:paraId="5CE1F82E" w14:textId="2C579519" w:rsidR="00847BD7" w:rsidRPr="00046BF4" w:rsidRDefault="009A4EED"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7" w:name="_Toc228220735"/>
      <w:r w:rsidRPr="00046BF4">
        <w:rPr>
          <w:rFonts w:ascii="Times New Roman" w:hAnsi="Times New Roman" w:cs="Times New Roman"/>
          <w:bCs w:val="0"/>
          <w:color w:val="auto"/>
          <w:sz w:val="24"/>
          <w:szCs w:val="24"/>
        </w:rPr>
        <w:t>ПОРЯДОК ОФОРМЛЕНИЯ ЗАКАЗА</w:t>
      </w:r>
      <w:bookmarkEnd w:id="7"/>
    </w:p>
    <w:p w14:paraId="0B13A9D7" w14:textId="77777777" w:rsidR="00847BD7" w:rsidRPr="00046BF4" w:rsidRDefault="00847BD7" w:rsidP="00046BF4">
      <w:pPr>
        <w:spacing w:after="120" w:line="276" w:lineRule="auto"/>
        <w:ind w:firstLine="709"/>
        <w:rPr>
          <w:rFonts w:cs="Times New Roman"/>
        </w:rPr>
      </w:pPr>
    </w:p>
    <w:p w14:paraId="255FD76A" w14:textId="77777777" w:rsidR="009A4EED" w:rsidRPr="00594B5D" w:rsidRDefault="009A4EED"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Заказ оформляется Покупателем самостоятельно на Сайте или через оператора </w:t>
      </w:r>
      <w:r w:rsidRPr="00594B5D">
        <w:rPr>
          <w:rFonts w:cs="Times New Roman"/>
          <w:color w:val="000000" w:themeColor="text1"/>
          <w:szCs w:val="24"/>
        </w:rPr>
        <w:t>по телефону/в мессенджерах</w:t>
      </w:r>
      <w:r w:rsidRPr="00594B5D">
        <w:rPr>
          <w:rFonts w:cs="Times New Roman"/>
          <w:szCs w:val="24"/>
        </w:rPr>
        <w:t>, указанных на Сайте.</w:t>
      </w:r>
    </w:p>
    <w:p w14:paraId="33A25E87" w14:textId="4FC636BC" w:rsidR="00847BD7" w:rsidRPr="00594B5D" w:rsidRDefault="009A4EED" w:rsidP="00046BF4">
      <w:pPr>
        <w:pStyle w:val="aff2"/>
        <w:numPr>
          <w:ilvl w:val="1"/>
          <w:numId w:val="1"/>
        </w:numPr>
        <w:spacing w:after="120" w:line="276" w:lineRule="auto"/>
        <w:ind w:left="0" w:firstLine="709"/>
        <w:contextualSpacing w:val="0"/>
        <w:jc w:val="both"/>
        <w:rPr>
          <w:rFonts w:cs="Times New Roman"/>
          <w:szCs w:val="24"/>
        </w:rPr>
      </w:pPr>
      <w:r w:rsidRPr="00594B5D">
        <w:rPr>
          <w:rFonts w:cs="Times New Roman"/>
          <w:szCs w:val="24"/>
        </w:rPr>
        <w:t xml:space="preserve">Оформление Заказа (нажатие кнопки </w:t>
      </w:r>
      <w:r w:rsidRPr="00594B5D">
        <w:rPr>
          <w:rFonts w:cs="Times New Roman"/>
          <w:b/>
          <w:bCs/>
          <w:color w:val="000000" w:themeColor="text1"/>
          <w:szCs w:val="24"/>
        </w:rPr>
        <w:t>«</w:t>
      </w:r>
      <w:r w:rsidR="0052391C" w:rsidRPr="00594B5D">
        <w:rPr>
          <w:rFonts w:cs="Times New Roman"/>
          <w:b/>
          <w:bCs/>
          <w:color w:val="000000" w:themeColor="text1"/>
          <w:szCs w:val="24"/>
        </w:rPr>
        <w:t>Подтвердить</w:t>
      </w:r>
      <w:r w:rsidRPr="00594B5D">
        <w:rPr>
          <w:rFonts w:cs="Times New Roman"/>
          <w:b/>
          <w:bCs/>
          <w:color w:val="000000" w:themeColor="text1"/>
          <w:szCs w:val="24"/>
        </w:rPr>
        <w:t xml:space="preserve"> заказ»</w:t>
      </w:r>
      <w:r w:rsidRPr="00594B5D">
        <w:rPr>
          <w:rFonts w:cs="Times New Roman"/>
          <w:color w:val="000000" w:themeColor="text1"/>
          <w:szCs w:val="24"/>
        </w:rPr>
        <w:t xml:space="preserve">) </w:t>
      </w:r>
      <w:r w:rsidRPr="00594B5D">
        <w:rPr>
          <w:rFonts w:cs="Times New Roman"/>
          <w:szCs w:val="24"/>
        </w:rPr>
        <w:t>означает полное и безоговорочное принятие условий настоящей Оферты (акцепт).</w:t>
      </w:r>
    </w:p>
    <w:p w14:paraId="7F156294" w14:textId="132A2730"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После получения Продавцом сообщения Покупателя о намерении заключить договор розничной купли-продажи Продавец предоставляет Покупателю подтверждение заключения договора розничной купли-продажи на условиях настоящей оферты, которое содержит номер заказа или иной способ идентификации заказа, позволяющий Покупателю получить информацию о заключенном договоре розничной купли-продажи и его условиях.</w:t>
      </w:r>
    </w:p>
    <w:p w14:paraId="3998AFBF" w14:textId="447A9799" w:rsidR="009A4EED" w:rsidRPr="00046BF4" w:rsidRDefault="009A4EED"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Продавец подтверждает Заказ путем отправки уведомления </w:t>
      </w:r>
      <w:r w:rsidRPr="00586F2D">
        <w:rPr>
          <w:rFonts w:cs="Times New Roman"/>
          <w:szCs w:val="24"/>
        </w:rPr>
        <w:t>на e-mail</w:t>
      </w:r>
      <w:r w:rsidR="00586F2D" w:rsidRPr="00586F2D">
        <w:rPr>
          <w:rFonts w:cs="Times New Roman"/>
          <w:szCs w:val="24"/>
        </w:rPr>
        <w:t xml:space="preserve"> </w:t>
      </w:r>
      <w:r w:rsidRPr="00586F2D">
        <w:rPr>
          <w:rFonts w:cs="Times New Roman"/>
          <w:szCs w:val="24"/>
        </w:rPr>
        <w:t>Покупателя</w:t>
      </w:r>
      <w:r w:rsidRPr="00046BF4">
        <w:rPr>
          <w:rFonts w:cs="Times New Roman"/>
          <w:szCs w:val="24"/>
        </w:rPr>
        <w:t>. Договор считается заключ</w:t>
      </w:r>
      <w:r w:rsidR="0026004D">
        <w:rPr>
          <w:rFonts w:cs="Times New Roman"/>
          <w:szCs w:val="24"/>
        </w:rPr>
        <w:t>е</w:t>
      </w:r>
      <w:r w:rsidRPr="00046BF4">
        <w:rPr>
          <w:rFonts w:cs="Times New Roman"/>
          <w:szCs w:val="24"/>
        </w:rPr>
        <w:t>нным с момента получения Покупателем такого подтверждения.</w:t>
      </w:r>
    </w:p>
    <w:p w14:paraId="5A06D952" w14:textId="58C475DC" w:rsidR="009A4EED" w:rsidRPr="00046BF4" w:rsidRDefault="009A4EED"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вправе отменить Заказ в случае:</w:t>
      </w:r>
    </w:p>
    <w:p w14:paraId="53CC0451" w14:textId="77777777" w:rsidR="009A4EED" w:rsidRPr="0026004D" w:rsidRDefault="009A4EED"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Отсутствия Товара на складе;</w:t>
      </w:r>
    </w:p>
    <w:p w14:paraId="18858E8F" w14:textId="77777777" w:rsidR="009A4EED" w:rsidRPr="0026004D" w:rsidRDefault="009A4EED"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Выявления технической ошибки в цене или описании;</w:t>
      </w:r>
    </w:p>
    <w:p w14:paraId="35A16B25" w14:textId="77777777" w:rsidR="009A4EED" w:rsidRPr="0026004D" w:rsidRDefault="009A4EED"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Подозрения на мошеннические действия.</w:t>
      </w:r>
    </w:p>
    <w:p w14:paraId="4E9ABE60" w14:textId="2ACCD39E" w:rsidR="009A4EED" w:rsidRPr="00046BF4" w:rsidRDefault="009A4EED" w:rsidP="00046BF4">
      <w:pPr>
        <w:pStyle w:val="aff2"/>
        <w:spacing w:after="120" w:line="276" w:lineRule="auto"/>
        <w:ind w:left="0" w:firstLine="709"/>
        <w:contextualSpacing w:val="0"/>
        <w:jc w:val="both"/>
        <w:rPr>
          <w:rFonts w:cs="Times New Roman"/>
          <w:szCs w:val="24"/>
        </w:rPr>
      </w:pPr>
      <w:r w:rsidRPr="00046BF4">
        <w:rPr>
          <w:rFonts w:cs="Times New Roman"/>
          <w:szCs w:val="24"/>
        </w:rPr>
        <w:t>В таком случае Продавец уведомляет Покупателя и возвращает уплаченные средства в полном объ</w:t>
      </w:r>
      <w:r w:rsidR="0026004D">
        <w:rPr>
          <w:rFonts w:cs="Times New Roman"/>
          <w:szCs w:val="24"/>
        </w:rPr>
        <w:t>е</w:t>
      </w:r>
      <w:r w:rsidRPr="00046BF4">
        <w:rPr>
          <w:rFonts w:cs="Times New Roman"/>
          <w:szCs w:val="24"/>
        </w:rPr>
        <w:t>ме.</w:t>
      </w:r>
    </w:p>
    <w:p w14:paraId="52D82522" w14:textId="3C9492A9"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lastRenderedPageBreak/>
        <w:t>Ответственность за предоставление неверных сведений, повлекшее за собой невозможность надлежащего исполнения Продавцом своих обязательств перед Покупателем, лежит на Покупателе</w:t>
      </w:r>
      <w:r w:rsidR="00197782">
        <w:rPr>
          <w:rFonts w:cs="Times New Roman"/>
          <w:szCs w:val="24"/>
        </w:rPr>
        <w:t>.</w:t>
      </w:r>
    </w:p>
    <w:p w14:paraId="6CCFEE57" w14:textId="77777777" w:rsidR="00847BD7" w:rsidRPr="00046BF4" w:rsidRDefault="00847BD7" w:rsidP="00046BF4">
      <w:pPr>
        <w:pStyle w:val="aff2"/>
        <w:spacing w:after="120" w:line="276" w:lineRule="auto"/>
        <w:ind w:left="0" w:firstLine="709"/>
        <w:contextualSpacing w:val="0"/>
        <w:jc w:val="both"/>
        <w:rPr>
          <w:rFonts w:cs="Times New Roman"/>
          <w:szCs w:val="24"/>
        </w:rPr>
      </w:pPr>
    </w:p>
    <w:p w14:paraId="13A0EC9A" w14:textId="15BECFD2" w:rsidR="009A4EED" w:rsidRPr="00046BF4" w:rsidRDefault="009A4EED"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8" w:name="_Toc228220736"/>
      <w:r w:rsidRPr="00046BF4">
        <w:rPr>
          <w:rFonts w:ascii="Times New Roman" w:hAnsi="Times New Roman" w:cs="Times New Roman"/>
          <w:bCs w:val="0"/>
          <w:color w:val="auto"/>
          <w:sz w:val="24"/>
          <w:szCs w:val="24"/>
        </w:rPr>
        <w:t>ЦЕНА И ОПЛАТА</w:t>
      </w:r>
      <w:bookmarkEnd w:id="8"/>
    </w:p>
    <w:p w14:paraId="5545D50D" w14:textId="77777777" w:rsidR="009A4EED" w:rsidRPr="00046BF4" w:rsidRDefault="009A4EED" w:rsidP="00046BF4">
      <w:pPr>
        <w:spacing w:after="120" w:line="276" w:lineRule="auto"/>
        <w:ind w:firstLine="709"/>
        <w:jc w:val="both"/>
        <w:rPr>
          <w:rFonts w:cs="Times New Roman"/>
        </w:rPr>
      </w:pPr>
    </w:p>
    <w:p w14:paraId="4AA4E4BD" w14:textId="638F658B"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Цена Товара указана в рублях РФ на Сайте. Цена товара может дифференцироваться по регионам, а также в зависимости от изменения условий доставки Товара.</w:t>
      </w:r>
    </w:p>
    <w:p w14:paraId="00EDB092" w14:textId="2211F670"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вправе изменять цены в одностороннем порядке. Изменения не применяются к уже подтвержд</w:t>
      </w:r>
      <w:r w:rsidR="0026004D">
        <w:rPr>
          <w:rFonts w:cs="Times New Roman"/>
          <w:szCs w:val="24"/>
        </w:rPr>
        <w:t>е</w:t>
      </w:r>
      <w:r w:rsidRPr="00046BF4">
        <w:rPr>
          <w:rFonts w:cs="Times New Roman"/>
          <w:szCs w:val="24"/>
        </w:rPr>
        <w:t>нным Заказам.</w:t>
      </w:r>
    </w:p>
    <w:p w14:paraId="08540C97" w14:textId="2ACB21E1"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вправе устанавливать скидки на товар и систему бонусов, информация о которых размещается на сайте. Скидки могут быть изменены Продавцом в одностороннем порядке</w:t>
      </w:r>
      <w:r w:rsidR="00197782">
        <w:rPr>
          <w:rFonts w:cs="Times New Roman"/>
          <w:szCs w:val="24"/>
        </w:rPr>
        <w:t>.</w:t>
      </w:r>
    </w:p>
    <w:p w14:paraId="43AFF9A9" w14:textId="399B8869"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Способы оплаты:</w:t>
      </w:r>
    </w:p>
    <w:p w14:paraId="5109A155" w14:textId="734B29B0" w:rsidR="00847BD7" w:rsidRPr="0026004D" w:rsidRDefault="00847BD7"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Банковской картой онлайн;</w:t>
      </w:r>
    </w:p>
    <w:p w14:paraId="797F2B04" w14:textId="77777777" w:rsidR="00847BD7" w:rsidRPr="0026004D" w:rsidRDefault="00847BD7"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Через Систему быстрых платежей (СБП);</w:t>
      </w:r>
    </w:p>
    <w:p w14:paraId="6D53EA36" w14:textId="77777777" w:rsidR="00847BD7" w:rsidRPr="0026004D" w:rsidRDefault="00847BD7" w:rsidP="0026004D">
      <w:pPr>
        <w:pStyle w:val="aff2"/>
        <w:numPr>
          <w:ilvl w:val="0"/>
          <w:numId w:val="6"/>
        </w:numPr>
        <w:spacing w:after="120" w:line="276" w:lineRule="auto"/>
        <w:ind w:left="0" w:firstLine="709"/>
        <w:contextualSpacing w:val="0"/>
        <w:jc w:val="both"/>
        <w:rPr>
          <w:rFonts w:cs="Times New Roman"/>
          <w:szCs w:val="24"/>
        </w:rPr>
      </w:pPr>
      <w:r w:rsidRPr="0026004D">
        <w:rPr>
          <w:rFonts w:cs="Times New Roman"/>
          <w:szCs w:val="24"/>
        </w:rPr>
        <w:t>Иные способы, указанные на Сайте на момент оформления.</w:t>
      </w:r>
    </w:p>
    <w:p w14:paraId="3F496967" w14:textId="41A32126" w:rsidR="00847BD7"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не хранит и не обрабатывает данные банковских карт Покупателя. Плат</w:t>
      </w:r>
      <w:r w:rsidR="0026004D">
        <w:rPr>
          <w:rFonts w:cs="Times New Roman"/>
          <w:szCs w:val="24"/>
        </w:rPr>
        <w:t>е</w:t>
      </w:r>
      <w:r w:rsidRPr="00046BF4">
        <w:rPr>
          <w:rFonts w:cs="Times New Roman"/>
          <w:szCs w:val="24"/>
        </w:rPr>
        <w:t>жные операции осуществляются через сертифицированные плат</w:t>
      </w:r>
      <w:r w:rsidR="0026004D">
        <w:rPr>
          <w:rFonts w:cs="Times New Roman"/>
          <w:szCs w:val="24"/>
        </w:rPr>
        <w:t>е</w:t>
      </w:r>
      <w:r w:rsidRPr="00046BF4">
        <w:rPr>
          <w:rFonts w:cs="Times New Roman"/>
          <w:szCs w:val="24"/>
        </w:rPr>
        <w:t>жные агрегаторы.</w:t>
      </w:r>
    </w:p>
    <w:p w14:paraId="51DA18F7" w14:textId="1DDCDDB5" w:rsidR="009A4EED" w:rsidRPr="00046BF4" w:rsidRDefault="00847BD7"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После оплаты Покупателю направляется кассовый чек в соответствии с Федеральным законом от 22 мая 2003 г. №54-ФЗ «О применении контрольно-кассовой техники при осуществлении расчетов в Российской Федерации».</w:t>
      </w:r>
    </w:p>
    <w:p w14:paraId="705A122A" w14:textId="77777777" w:rsidR="00372BCB" w:rsidRPr="00046BF4" w:rsidRDefault="00372BCB" w:rsidP="00046BF4">
      <w:pPr>
        <w:spacing w:after="120" w:line="276" w:lineRule="auto"/>
        <w:ind w:firstLine="709"/>
        <w:jc w:val="both"/>
        <w:rPr>
          <w:rFonts w:cs="Times New Roman"/>
        </w:rPr>
      </w:pPr>
    </w:p>
    <w:p w14:paraId="45BC7774" w14:textId="0FED2A41" w:rsidR="00847BD7" w:rsidRPr="00046BF4" w:rsidRDefault="00847BD7"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9" w:name="_Toc228220737"/>
      <w:r w:rsidRPr="00046BF4">
        <w:rPr>
          <w:rFonts w:ascii="Times New Roman" w:hAnsi="Times New Roman" w:cs="Times New Roman"/>
          <w:bCs w:val="0"/>
          <w:color w:val="auto"/>
          <w:sz w:val="24"/>
          <w:szCs w:val="24"/>
        </w:rPr>
        <w:t>ДОСТАВКА И ПЕРЕДАЧА ТОВАРА</w:t>
      </w:r>
      <w:bookmarkEnd w:id="9"/>
    </w:p>
    <w:p w14:paraId="40434796" w14:textId="77777777" w:rsidR="00CE7DCC" w:rsidRPr="00046BF4" w:rsidRDefault="00CE7DCC" w:rsidP="00046BF4">
      <w:pPr>
        <w:spacing w:after="120" w:line="276" w:lineRule="auto"/>
        <w:ind w:firstLine="709"/>
        <w:rPr>
          <w:rFonts w:cs="Times New Roman"/>
        </w:rPr>
      </w:pPr>
    </w:p>
    <w:p w14:paraId="504EF0C6" w14:textId="77777777" w:rsidR="005E2FC8" w:rsidRPr="000D5F34" w:rsidRDefault="00847BD7" w:rsidP="00046BF4">
      <w:pPr>
        <w:pStyle w:val="aff2"/>
        <w:numPr>
          <w:ilvl w:val="1"/>
          <w:numId w:val="1"/>
        </w:numPr>
        <w:spacing w:after="120" w:line="276" w:lineRule="auto"/>
        <w:ind w:left="0" w:firstLine="709"/>
        <w:contextualSpacing w:val="0"/>
        <w:jc w:val="both"/>
        <w:rPr>
          <w:rFonts w:cs="Times New Roman"/>
          <w:szCs w:val="24"/>
        </w:rPr>
      </w:pPr>
      <w:r w:rsidRPr="000D5F34">
        <w:rPr>
          <w:rFonts w:cs="Times New Roman"/>
          <w:szCs w:val="24"/>
        </w:rPr>
        <w:t>Доставка Товаров осуществляется</w:t>
      </w:r>
      <w:r w:rsidR="005E2FC8" w:rsidRPr="000D5F34">
        <w:rPr>
          <w:rFonts w:cs="Times New Roman"/>
          <w:szCs w:val="24"/>
        </w:rPr>
        <w:t>:</w:t>
      </w:r>
    </w:p>
    <w:p w14:paraId="26E9DF86" w14:textId="2990BF75" w:rsidR="005E2FC8" w:rsidRPr="000D5F34" w:rsidRDefault="004B343B" w:rsidP="0026004D">
      <w:pPr>
        <w:pStyle w:val="aff2"/>
        <w:numPr>
          <w:ilvl w:val="0"/>
          <w:numId w:val="6"/>
        </w:numPr>
        <w:spacing w:after="120" w:line="276" w:lineRule="auto"/>
        <w:ind w:left="0" w:firstLine="709"/>
        <w:contextualSpacing w:val="0"/>
        <w:jc w:val="both"/>
        <w:rPr>
          <w:rFonts w:cs="Times New Roman"/>
          <w:szCs w:val="24"/>
        </w:rPr>
      </w:pPr>
      <w:r w:rsidRPr="000D5F34">
        <w:rPr>
          <w:rFonts w:cs="Times New Roman"/>
          <w:color w:val="000000"/>
          <w:shd w:val="clear" w:color="auto" w:fill="FFFFFF"/>
        </w:rPr>
        <w:t>Продавцом путём привлечения транспортной компании (перевозчика) «СДЭК».</w:t>
      </w:r>
    </w:p>
    <w:p w14:paraId="573A9165" w14:textId="310DAE7E" w:rsidR="00847BD7" w:rsidRPr="000D5F34" w:rsidRDefault="004B343B" w:rsidP="0026004D">
      <w:pPr>
        <w:pStyle w:val="aff2"/>
        <w:numPr>
          <w:ilvl w:val="0"/>
          <w:numId w:val="6"/>
        </w:numPr>
        <w:spacing w:after="120" w:line="276" w:lineRule="auto"/>
        <w:ind w:left="0" w:firstLine="709"/>
        <w:contextualSpacing w:val="0"/>
        <w:jc w:val="both"/>
        <w:rPr>
          <w:rFonts w:cs="Times New Roman"/>
          <w:szCs w:val="24"/>
        </w:rPr>
      </w:pPr>
      <w:r w:rsidRPr="000D5F34">
        <w:rPr>
          <w:rFonts w:cs="Times New Roman"/>
          <w:color w:val="000000"/>
          <w:shd w:val="clear" w:color="auto" w:fill="FFFFFF"/>
        </w:rPr>
        <w:t>Самовывоз</w:t>
      </w:r>
      <w:r w:rsidR="008F5B21" w:rsidRPr="000D5F34">
        <w:rPr>
          <w:rFonts w:cs="Times New Roman"/>
          <w:color w:val="000000"/>
          <w:shd w:val="clear" w:color="auto" w:fill="FFFFFF"/>
        </w:rPr>
        <w:t>ом</w:t>
      </w:r>
      <w:r w:rsidRPr="000D5F34">
        <w:rPr>
          <w:rFonts w:cs="Times New Roman"/>
          <w:color w:val="000000"/>
          <w:shd w:val="clear" w:color="auto" w:fill="FFFFFF"/>
        </w:rPr>
        <w:t xml:space="preserve"> товара Покупателем со склада Продавца.</w:t>
      </w:r>
    </w:p>
    <w:p w14:paraId="047C892E" w14:textId="3550DE04" w:rsidR="00847BD7" w:rsidRPr="000D5F34" w:rsidRDefault="00847BD7" w:rsidP="00046BF4">
      <w:pPr>
        <w:pStyle w:val="aff2"/>
        <w:numPr>
          <w:ilvl w:val="1"/>
          <w:numId w:val="1"/>
        </w:numPr>
        <w:spacing w:after="120" w:line="276" w:lineRule="auto"/>
        <w:ind w:left="0" w:firstLine="709"/>
        <w:contextualSpacing w:val="0"/>
        <w:jc w:val="both"/>
        <w:rPr>
          <w:rFonts w:cs="Times New Roman"/>
          <w:szCs w:val="24"/>
        </w:rPr>
      </w:pPr>
      <w:r w:rsidRPr="000D5F34">
        <w:rPr>
          <w:rFonts w:cs="Times New Roman"/>
          <w:szCs w:val="24"/>
        </w:rPr>
        <w:t xml:space="preserve">Территория доставки: </w:t>
      </w:r>
      <w:r w:rsidR="00F7680F" w:rsidRPr="000D5F34">
        <w:rPr>
          <w:rFonts w:cs="Times New Roman"/>
          <w:szCs w:val="24"/>
        </w:rPr>
        <w:t>Российская Федерация</w:t>
      </w:r>
      <w:r w:rsidR="004B343B" w:rsidRPr="000D5F34">
        <w:rPr>
          <w:rFonts w:cs="Times New Roman"/>
          <w:szCs w:val="24"/>
        </w:rPr>
        <w:t>.</w:t>
      </w:r>
      <w:r w:rsidRPr="000D5F34">
        <w:rPr>
          <w:rFonts w:cs="Times New Roman"/>
          <w:szCs w:val="24"/>
        </w:rPr>
        <w:t xml:space="preserve"> </w:t>
      </w:r>
    </w:p>
    <w:p w14:paraId="571A4E62" w14:textId="7B3E4B54" w:rsidR="00847BD7" w:rsidRPr="000D5F34" w:rsidRDefault="00847BD7" w:rsidP="00046BF4">
      <w:pPr>
        <w:pStyle w:val="aff2"/>
        <w:numPr>
          <w:ilvl w:val="1"/>
          <w:numId w:val="1"/>
        </w:numPr>
        <w:spacing w:after="120" w:line="276" w:lineRule="auto"/>
        <w:ind w:left="0" w:firstLine="709"/>
        <w:contextualSpacing w:val="0"/>
        <w:jc w:val="both"/>
        <w:rPr>
          <w:rFonts w:cs="Times New Roman"/>
          <w:szCs w:val="24"/>
        </w:rPr>
      </w:pPr>
      <w:r w:rsidRPr="000D5F34">
        <w:rPr>
          <w:rFonts w:cs="Times New Roman"/>
          <w:szCs w:val="24"/>
        </w:rPr>
        <w:t>Стоимость доставки рассчитывается автоматически на Сайте на момент оформления Заказа и оплачивается Покупателем отдельно (либо включается в общую сумму Заказа, если выбрана</w:t>
      </w:r>
      <w:r w:rsidR="008F5B21" w:rsidRPr="000D5F34">
        <w:rPr>
          <w:rFonts w:cs="Times New Roman"/>
          <w:szCs w:val="24"/>
        </w:rPr>
        <w:t xml:space="preserve"> действует</w:t>
      </w:r>
      <w:r w:rsidRPr="000D5F34">
        <w:rPr>
          <w:rFonts w:cs="Times New Roman"/>
          <w:szCs w:val="24"/>
        </w:rPr>
        <w:t xml:space="preserve"> акция «бесплатная доставка»).</w:t>
      </w:r>
    </w:p>
    <w:p w14:paraId="3C3C9393" w14:textId="3783A17A" w:rsidR="00847BD7" w:rsidRPr="000D5F34" w:rsidRDefault="00847BD7" w:rsidP="00046BF4">
      <w:pPr>
        <w:pStyle w:val="aff2"/>
        <w:numPr>
          <w:ilvl w:val="1"/>
          <w:numId w:val="1"/>
        </w:numPr>
        <w:spacing w:after="120" w:line="276" w:lineRule="auto"/>
        <w:ind w:left="0" w:firstLine="709"/>
        <w:contextualSpacing w:val="0"/>
        <w:jc w:val="both"/>
        <w:rPr>
          <w:rFonts w:cs="Times New Roman"/>
          <w:szCs w:val="24"/>
        </w:rPr>
      </w:pPr>
      <w:r w:rsidRPr="000D5F34">
        <w:rPr>
          <w:rFonts w:cs="Times New Roman"/>
          <w:szCs w:val="24"/>
        </w:rPr>
        <w:t>Срок доставки является ориентировочным и зависит от удал</w:t>
      </w:r>
      <w:r w:rsidR="0026004D" w:rsidRPr="000D5F34">
        <w:rPr>
          <w:rFonts w:cs="Times New Roman"/>
          <w:szCs w:val="24"/>
        </w:rPr>
        <w:t>е</w:t>
      </w:r>
      <w:r w:rsidRPr="000D5F34">
        <w:rPr>
          <w:rFonts w:cs="Times New Roman"/>
          <w:szCs w:val="24"/>
        </w:rPr>
        <w:t xml:space="preserve">нности </w:t>
      </w:r>
      <w:r w:rsidR="005E2FC8" w:rsidRPr="000D5F34">
        <w:rPr>
          <w:rFonts w:cs="Times New Roman"/>
          <w:szCs w:val="24"/>
        </w:rPr>
        <w:t xml:space="preserve">адреса доставки или </w:t>
      </w:r>
      <w:r w:rsidRPr="000D5F34">
        <w:rPr>
          <w:rFonts w:cs="Times New Roman"/>
          <w:szCs w:val="24"/>
        </w:rPr>
        <w:t xml:space="preserve">пункта выдачи заказов (ПВЗ) </w:t>
      </w:r>
      <w:r w:rsidR="005E2FC8" w:rsidRPr="000D5F34">
        <w:rPr>
          <w:rFonts w:cs="Times New Roman"/>
          <w:szCs w:val="24"/>
        </w:rPr>
        <w:t>Транспортной компании</w:t>
      </w:r>
      <w:r w:rsidRPr="000D5F34">
        <w:rPr>
          <w:rFonts w:cs="Times New Roman"/>
          <w:szCs w:val="24"/>
        </w:rPr>
        <w:t>. Продавец не нес</w:t>
      </w:r>
      <w:r w:rsidR="0026004D" w:rsidRPr="000D5F34">
        <w:rPr>
          <w:rFonts w:cs="Times New Roman"/>
          <w:szCs w:val="24"/>
        </w:rPr>
        <w:t>е</w:t>
      </w:r>
      <w:r w:rsidRPr="000D5F34">
        <w:rPr>
          <w:rFonts w:cs="Times New Roman"/>
          <w:szCs w:val="24"/>
        </w:rPr>
        <w:t>т ответственности за задержки доставки, вызванные транспортной компанией, но обязуется содействовать Покупателю в розыске отправления.</w:t>
      </w:r>
    </w:p>
    <w:p w14:paraId="496A1936" w14:textId="364FB597" w:rsidR="00136506" w:rsidRPr="000D5F34" w:rsidRDefault="00136506" w:rsidP="00357B3B">
      <w:pPr>
        <w:pStyle w:val="aff2"/>
        <w:numPr>
          <w:ilvl w:val="2"/>
          <w:numId w:val="1"/>
        </w:numPr>
        <w:spacing w:after="120" w:line="276" w:lineRule="auto"/>
        <w:ind w:left="0" w:firstLine="709"/>
        <w:contextualSpacing w:val="0"/>
        <w:jc w:val="both"/>
        <w:rPr>
          <w:rFonts w:cs="Times New Roman"/>
          <w:szCs w:val="24"/>
        </w:rPr>
      </w:pPr>
      <w:r w:rsidRPr="000D5F34">
        <w:rPr>
          <w:rFonts w:cs="Times New Roman"/>
          <w:szCs w:val="24"/>
        </w:rPr>
        <w:t xml:space="preserve">После передачи заказа курьеру, </w:t>
      </w:r>
      <w:r w:rsidR="00357B3B" w:rsidRPr="000D5F34">
        <w:rPr>
          <w:rFonts w:cs="Times New Roman"/>
          <w:szCs w:val="24"/>
        </w:rPr>
        <w:t>Покупателю направляют информацию о сроках доставки Товара</w:t>
      </w:r>
      <w:r w:rsidR="008F5B21" w:rsidRPr="000D5F34">
        <w:rPr>
          <w:rFonts w:cs="Times New Roman"/>
          <w:szCs w:val="24"/>
        </w:rPr>
        <w:t xml:space="preserve"> </w:t>
      </w:r>
    </w:p>
    <w:p w14:paraId="004B9558" w14:textId="28D4CFCB" w:rsidR="00357B3B" w:rsidRPr="000D5F34" w:rsidRDefault="00357B3B" w:rsidP="00357B3B">
      <w:pPr>
        <w:pStyle w:val="aff2"/>
        <w:numPr>
          <w:ilvl w:val="2"/>
          <w:numId w:val="1"/>
        </w:numPr>
        <w:spacing w:after="120" w:line="276" w:lineRule="auto"/>
        <w:ind w:left="0" w:firstLine="709"/>
        <w:contextualSpacing w:val="0"/>
        <w:jc w:val="both"/>
        <w:rPr>
          <w:rFonts w:cs="Times New Roman"/>
          <w:szCs w:val="24"/>
        </w:rPr>
      </w:pPr>
      <w:r w:rsidRPr="000D5F34">
        <w:rPr>
          <w:rFonts w:cs="Times New Roman"/>
          <w:szCs w:val="24"/>
        </w:rPr>
        <w:t xml:space="preserve">Продавец отражает информацию </w:t>
      </w:r>
      <w:r w:rsidR="00654B20" w:rsidRPr="000D5F34">
        <w:rPr>
          <w:rFonts w:cs="Times New Roman"/>
          <w:szCs w:val="24"/>
        </w:rPr>
        <w:t xml:space="preserve">о передаче Товара курьеру Транспортной компании </w:t>
      </w:r>
      <w:r w:rsidR="00654B20" w:rsidRPr="000D5F34">
        <w:rPr>
          <w:rFonts w:cs="Times New Roman"/>
          <w:szCs w:val="24"/>
        </w:rPr>
        <w:lastRenderedPageBreak/>
        <w:t xml:space="preserve">для реализации </w:t>
      </w:r>
      <w:r w:rsidRPr="000D5F34">
        <w:rPr>
          <w:rFonts w:cs="Times New Roman"/>
          <w:szCs w:val="24"/>
        </w:rPr>
        <w:t>в ГИИС ДМДК в соответствии со сроками и правилами, установленными Постановлением Правительства РФ от 26 февраля 2021 г. № 270 «О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p>
    <w:p w14:paraId="70A2B562" w14:textId="450C2658" w:rsidR="00357B3B" w:rsidRPr="000D5F34" w:rsidRDefault="00357B3B" w:rsidP="00357B3B">
      <w:pPr>
        <w:pStyle w:val="aff2"/>
        <w:numPr>
          <w:ilvl w:val="2"/>
          <w:numId w:val="1"/>
        </w:numPr>
        <w:spacing w:after="120" w:line="276" w:lineRule="auto"/>
        <w:ind w:left="0" w:firstLine="709"/>
        <w:contextualSpacing w:val="0"/>
        <w:jc w:val="both"/>
        <w:rPr>
          <w:rFonts w:cs="Times New Roman"/>
          <w:szCs w:val="24"/>
        </w:rPr>
      </w:pPr>
      <w:r w:rsidRPr="000D5F34">
        <w:rPr>
          <w:rFonts w:cs="Times New Roman"/>
          <w:szCs w:val="24"/>
        </w:rPr>
        <w:t>Право собственности на Товар, а также риски его случайной гибели или повреждения переходят к Покупателю с момента передачи Товара курьером Покупателю.</w:t>
      </w:r>
    </w:p>
    <w:p w14:paraId="5A4129DA" w14:textId="545BBF5C" w:rsidR="00357B3B" w:rsidRPr="000D5F34" w:rsidRDefault="00357B3B" w:rsidP="00357B3B">
      <w:pPr>
        <w:pStyle w:val="aff2"/>
        <w:numPr>
          <w:ilvl w:val="2"/>
          <w:numId w:val="1"/>
        </w:numPr>
        <w:spacing w:after="120" w:line="276" w:lineRule="auto"/>
        <w:ind w:left="0" w:firstLine="709"/>
        <w:contextualSpacing w:val="0"/>
        <w:jc w:val="both"/>
        <w:rPr>
          <w:rFonts w:cs="Times New Roman"/>
          <w:szCs w:val="24"/>
        </w:rPr>
      </w:pPr>
      <w:r w:rsidRPr="000D5F34">
        <w:rPr>
          <w:rFonts w:cs="Times New Roman"/>
          <w:szCs w:val="24"/>
        </w:rPr>
        <w:t xml:space="preserve">В случае отсутствия Покупателя на дату осуществления доставки курьером, и при отсутствии ответа Покупателя курьеру, Товар возвращается </w:t>
      </w:r>
      <w:r w:rsidR="00422DE6" w:rsidRPr="000D5F34">
        <w:rPr>
          <w:rFonts w:cs="Times New Roman"/>
          <w:szCs w:val="24"/>
        </w:rPr>
        <w:t>Продавцу до повторной доставки или возврата денежных средств Покупателю.</w:t>
      </w:r>
    </w:p>
    <w:p w14:paraId="55180002" w14:textId="253B5E66" w:rsidR="00136506" w:rsidRDefault="00136506" w:rsidP="00046BF4">
      <w:pPr>
        <w:pStyle w:val="aff2"/>
        <w:numPr>
          <w:ilvl w:val="1"/>
          <w:numId w:val="1"/>
        </w:numPr>
        <w:spacing w:after="120" w:line="276" w:lineRule="auto"/>
        <w:ind w:left="0" w:firstLine="709"/>
        <w:contextualSpacing w:val="0"/>
        <w:jc w:val="both"/>
        <w:rPr>
          <w:rFonts w:cs="Times New Roman"/>
          <w:szCs w:val="24"/>
        </w:rPr>
      </w:pPr>
      <w:r>
        <w:rPr>
          <w:rFonts w:cs="Times New Roman"/>
          <w:szCs w:val="24"/>
        </w:rPr>
        <w:t>Доставка Транспортной компанией:</w:t>
      </w:r>
    </w:p>
    <w:p w14:paraId="103BE538" w14:textId="225C96F5" w:rsidR="00847BD7" w:rsidRPr="00244FEB" w:rsidRDefault="00847BD7" w:rsidP="00136506">
      <w:pPr>
        <w:pStyle w:val="aff2"/>
        <w:numPr>
          <w:ilvl w:val="2"/>
          <w:numId w:val="1"/>
        </w:numPr>
        <w:spacing w:after="120" w:line="276" w:lineRule="auto"/>
        <w:ind w:left="0" w:firstLine="709"/>
        <w:contextualSpacing w:val="0"/>
        <w:jc w:val="both"/>
        <w:rPr>
          <w:rFonts w:cs="Times New Roman"/>
          <w:szCs w:val="24"/>
        </w:rPr>
      </w:pPr>
      <w:r w:rsidRPr="00244FEB">
        <w:rPr>
          <w:rFonts w:cs="Times New Roman"/>
          <w:szCs w:val="24"/>
        </w:rPr>
        <w:t xml:space="preserve">После передачи Заказа в службу доставки </w:t>
      </w:r>
      <w:r w:rsidR="009E3F69" w:rsidRPr="00244FEB">
        <w:rPr>
          <w:rFonts w:cs="Times New Roman"/>
          <w:szCs w:val="24"/>
        </w:rPr>
        <w:t>Транспортной компании</w:t>
      </w:r>
      <w:r w:rsidRPr="00244FEB">
        <w:rPr>
          <w:rFonts w:cs="Times New Roman"/>
          <w:szCs w:val="24"/>
        </w:rPr>
        <w:t>, Покупателю направляется трек-номер для отслеживания, а также уведомление о прибытии Товара в пункт выдачи.</w:t>
      </w:r>
    </w:p>
    <w:p w14:paraId="43116E70" w14:textId="1D904279" w:rsidR="00CE7DCC" w:rsidRPr="00046BF4" w:rsidRDefault="00CE7DCC" w:rsidP="00136506">
      <w:pPr>
        <w:pStyle w:val="aff2"/>
        <w:numPr>
          <w:ilvl w:val="2"/>
          <w:numId w:val="1"/>
        </w:numPr>
        <w:spacing w:after="120" w:line="276" w:lineRule="auto"/>
        <w:ind w:left="0" w:firstLine="709"/>
        <w:contextualSpacing w:val="0"/>
        <w:jc w:val="both"/>
        <w:rPr>
          <w:rFonts w:cs="Times New Roman"/>
          <w:szCs w:val="24"/>
        </w:rPr>
      </w:pPr>
      <w:r w:rsidRPr="00244FEB">
        <w:rPr>
          <w:rFonts w:cs="Times New Roman"/>
          <w:szCs w:val="24"/>
        </w:rPr>
        <w:t xml:space="preserve">Продавец отражает информацию о передаче Товара для реализации в </w:t>
      </w:r>
      <w:r w:rsidR="009E3F69" w:rsidRPr="00244FEB">
        <w:rPr>
          <w:rFonts w:cs="Times New Roman"/>
          <w:szCs w:val="24"/>
        </w:rPr>
        <w:t>Транспортную</w:t>
      </w:r>
      <w:r w:rsidR="009E3F69">
        <w:rPr>
          <w:rFonts w:cs="Times New Roman"/>
          <w:szCs w:val="24"/>
        </w:rPr>
        <w:t xml:space="preserve"> компанию</w:t>
      </w:r>
      <w:r w:rsidRPr="00046BF4">
        <w:rPr>
          <w:rFonts w:cs="Times New Roman"/>
          <w:szCs w:val="24"/>
        </w:rPr>
        <w:t xml:space="preserve"> в ГИИС ДМДК в соответствии со сроками и правилами, установленными Постановлением Правительства РФ от 26 февраля 2021 г. № 270</w:t>
      </w:r>
      <w:r w:rsidRPr="00136506">
        <w:rPr>
          <w:rFonts w:cs="Times New Roman"/>
          <w:szCs w:val="24"/>
        </w:rPr>
        <w:t xml:space="preserve"> </w:t>
      </w:r>
      <w:r w:rsidRPr="00046BF4">
        <w:rPr>
          <w:rFonts w:cs="Times New Roman"/>
          <w:szCs w:val="24"/>
        </w:rPr>
        <w:t>«О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p>
    <w:p w14:paraId="7FAB1277" w14:textId="7B44BCED" w:rsidR="00847BD7" w:rsidRPr="00046BF4" w:rsidRDefault="00847BD7" w:rsidP="00136506">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 xml:space="preserve">Получение Товара осуществляется Покупателем лично в выбранном ПВЗ </w:t>
      </w:r>
      <w:r w:rsidR="009E3F69">
        <w:rPr>
          <w:rFonts w:cs="Times New Roman"/>
          <w:szCs w:val="24"/>
        </w:rPr>
        <w:t xml:space="preserve">Транспортной компании </w:t>
      </w:r>
      <w:r w:rsidRPr="00046BF4">
        <w:rPr>
          <w:rFonts w:cs="Times New Roman"/>
          <w:szCs w:val="24"/>
        </w:rPr>
        <w:t>при предъявлении документа, удостоверяющего личность,</w:t>
      </w:r>
      <w:r w:rsidR="009E3F69">
        <w:rPr>
          <w:rFonts w:cs="Times New Roman"/>
          <w:szCs w:val="24"/>
        </w:rPr>
        <w:t xml:space="preserve"> </w:t>
      </w:r>
      <w:r w:rsidRPr="00046BF4">
        <w:rPr>
          <w:rFonts w:cs="Times New Roman"/>
          <w:szCs w:val="24"/>
        </w:rPr>
        <w:t>и</w:t>
      </w:r>
      <w:r w:rsidR="009E3F69">
        <w:rPr>
          <w:rFonts w:cs="Times New Roman"/>
          <w:szCs w:val="24"/>
        </w:rPr>
        <w:t xml:space="preserve"> </w:t>
      </w:r>
      <w:r w:rsidRPr="00046BF4">
        <w:rPr>
          <w:rFonts w:cs="Times New Roman"/>
          <w:szCs w:val="24"/>
        </w:rPr>
        <w:t>кода получения.</w:t>
      </w:r>
    </w:p>
    <w:p w14:paraId="6E8B8CFD" w14:textId="40B34143" w:rsidR="00847BD7" w:rsidRDefault="00847BD7" w:rsidP="00136506">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Право собственности на Товар, а также риски его случайной гибели или повреждения переходят к Покупателю с момента подписания накладной о получении Товара</w:t>
      </w:r>
      <w:r w:rsidR="009E3F69">
        <w:rPr>
          <w:rFonts w:cs="Times New Roman"/>
          <w:szCs w:val="24"/>
        </w:rPr>
        <w:t xml:space="preserve"> и (или) оплаты стоимости товара</w:t>
      </w:r>
      <w:r w:rsidRPr="00046BF4">
        <w:rPr>
          <w:rFonts w:cs="Times New Roman"/>
          <w:szCs w:val="24"/>
        </w:rPr>
        <w:t xml:space="preserve"> в пункте выдачи </w:t>
      </w:r>
      <w:r w:rsidR="009E3F69">
        <w:rPr>
          <w:rFonts w:cs="Times New Roman"/>
          <w:szCs w:val="24"/>
        </w:rPr>
        <w:t>Транспортной компании</w:t>
      </w:r>
      <w:r w:rsidRPr="00046BF4">
        <w:rPr>
          <w:rFonts w:cs="Times New Roman"/>
          <w:szCs w:val="24"/>
        </w:rPr>
        <w:t>.</w:t>
      </w:r>
    </w:p>
    <w:p w14:paraId="652A79E6" w14:textId="5CFFDFFE" w:rsidR="00357B3B" w:rsidRPr="000D5F34" w:rsidRDefault="00357B3B" w:rsidP="00357B3B">
      <w:pPr>
        <w:pStyle w:val="aff2"/>
        <w:numPr>
          <w:ilvl w:val="2"/>
          <w:numId w:val="1"/>
        </w:numPr>
        <w:spacing w:after="120" w:line="276" w:lineRule="auto"/>
        <w:ind w:left="0" w:firstLine="709"/>
        <w:contextualSpacing w:val="0"/>
        <w:jc w:val="both"/>
        <w:rPr>
          <w:rFonts w:cs="Times New Roman"/>
          <w:szCs w:val="24"/>
        </w:rPr>
      </w:pPr>
      <w:r w:rsidRPr="000D5F34">
        <w:rPr>
          <w:rFonts w:cs="Times New Roman"/>
          <w:szCs w:val="24"/>
        </w:rPr>
        <w:t xml:space="preserve">В случае неявки Покупателя за Товаром в течение срока хранения в ПВЗ Транспортной компании, Заказ возвращается на склад Продавца. </w:t>
      </w:r>
      <w:r w:rsidRPr="000D5F34">
        <w:rPr>
          <w:rFonts w:cs="Times New Roman"/>
        </w:rPr>
        <w:t xml:space="preserve">Расходы на доставку в обе стороны (до ПВЗ и обратно) в таком случае оплачиваются </w:t>
      </w:r>
      <w:r w:rsidR="00244FEB" w:rsidRPr="000D5F34">
        <w:rPr>
          <w:rFonts w:cs="Times New Roman"/>
        </w:rPr>
        <w:t xml:space="preserve">Продавцом. </w:t>
      </w:r>
      <w:r w:rsidRPr="000D5F34">
        <w:rPr>
          <w:rFonts w:cs="Times New Roman"/>
        </w:rPr>
        <w:t>Покупателем (удерживаются из суммы возврата, если была предоплата, или выставляются отдельно, если оплата при получении). Это условие является существенным для компенсации логистических издержек Продавца (ст. 497 ГК РФ).</w:t>
      </w:r>
    </w:p>
    <w:p w14:paraId="0119967A" w14:textId="17E5C685" w:rsidR="00CE7DCC" w:rsidRPr="00046BF4" w:rsidRDefault="00847BD7" w:rsidP="00357B3B">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Покупатель вправе провести осмотр Товара в пункте выдачи</w:t>
      </w:r>
      <w:r w:rsidR="00357B3B">
        <w:rPr>
          <w:rFonts w:cs="Times New Roman"/>
          <w:szCs w:val="24"/>
        </w:rPr>
        <w:t xml:space="preserve"> или при получении от курьера</w:t>
      </w:r>
      <w:r w:rsidRPr="00046BF4">
        <w:rPr>
          <w:rFonts w:cs="Times New Roman"/>
          <w:szCs w:val="24"/>
        </w:rPr>
        <w:t>, проверить целостность упаковки и соответствие вложения описанию (наименование, артикул)</w:t>
      </w:r>
      <w:r w:rsidR="00CE7DCC" w:rsidRPr="00046BF4">
        <w:rPr>
          <w:rFonts w:cs="Times New Roman"/>
          <w:szCs w:val="24"/>
        </w:rPr>
        <w:t>, у</w:t>
      </w:r>
      <w:r w:rsidRPr="00046BF4">
        <w:rPr>
          <w:rFonts w:cs="Times New Roman"/>
          <w:szCs w:val="24"/>
        </w:rPr>
        <w:t>бедиться в наличии ярлыков/бирок с </w:t>
      </w:r>
      <w:r w:rsidR="00CE7DCC" w:rsidRPr="00046BF4">
        <w:rPr>
          <w:rFonts w:cs="Times New Roman"/>
          <w:szCs w:val="24"/>
        </w:rPr>
        <w:t>УИН</w:t>
      </w:r>
      <w:r w:rsidRPr="00046BF4">
        <w:rPr>
          <w:rFonts w:cs="Times New Roman"/>
          <w:szCs w:val="24"/>
        </w:rPr>
        <w:t xml:space="preserve"> </w:t>
      </w:r>
      <w:r w:rsidR="00197782">
        <w:rPr>
          <w:rFonts w:cs="Times New Roman"/>
          <w:szCs w:val="24"/>
        </w:rPr>
        <w:t>и проверить товар через:</w:t>
      </w:r>
    </w:p>
    <w:p w14:paraId="0937A7A3" w14:textId="729E4115" w:rsidR="00847BD7" w:rsidRPr="00046BF4" w:rsidRDefault="00CE7DCC">
      <w:pPr>
        <w:pStyle w:val="aff2"/>
        <w:numPr>
          <w:ilvl w:val="0"/>
          <w:numId w:val="5"/>
        </w:numPr>
        <w:spacing w:after="120" w:line="276" w:lineRule="auto"/>
        <w:ind w:left="0" w:firstLine="709"/>
        <w:contextualSpacing w:val="0"/>
        <w:jc w:val="both"/>
        <w:rPr>
          <w:rFonts w:cs="Times New Roman"/>
          <w:szCs w:val="24"/>
        </w:rPr>
      </w:pPr>
      <w:r w:rsidRPr="00046BF4">
        <w:rPr>
          <w:rFonts w:cs="Times New Roman"/>
          <w:szCs w:val="24"/>
        </w:rPr>
        <w:t xml:space="preserve">Сервис «Проверить ювелирное изделие» на сайте </w:t>
      </w:r>
      <w:r w:rsidR="00847BD7" w:rsidRPr="00046BF4">
        <w:rPr>
          <w:rFonts w:cs="Times New Roman"/>
          <w:szCs w:val="24"/>
        </w:rPr>
        <w:t>ГИИС ДМДК</w:t>
      </w:r>
      <w:r w:rsidRPr="00046BF4">
        <w:rPr>
          <w:rFonts w:cs="Times New Roman"/>
          <w:szCs w:val="24"/>
        </w:rPr>
        <w:t xml:space="preserve"> </w:t>
      </w:r>
      <w:hyperlink r:id="rId9" w:history="1">
        <w:r w:rsidRPr="00046BF4">
          <w:rPr>
            <w:rStyle w:val="af1"/>
            <w:rFonts w:cs="Times New Roman"/>
            <w:szCs w:val="24"/>
          </w:rPr>
          <w:t>https://dmdk.ru/</w:t>
        </w:r>
      </w:hyperlink>
      <w:r w:rsidR="00197782">
        <w:rPr>
          <w:rFonts w:cs="Times New Roman"/>
          <w:szCs w:val="24"/>
        </w:rPr>
        <w:t>;</w:t>
      </w:r>
    </w:p>
    <w:p w14:paraId="5A68CF3D" w14:textId="3C33B63E" w:rsidR="00CE7DCC" w:rsidRPr="00046BF4" w:rsidRDefault="00CE7DCC">
      <w:pPr>
        <w:pStyle w:val="aff2"/>
        <w:numPr>
          <w:ilvl w:val="0"/>
          <w:numId w:val="5"/>
        </w:numPr>
        <w:spacing w:after="120" w:line="276" w:lineRule="auto"/>
        <w:ind w:left="0" w:firstLine="709"/>
        <w:contextualSpacing w:val="0"/>
        <w:jc w:val="both"/>
        <w:rPr>
          <w:rFonts w:cs="Times New Roman"/>
          <w:szCs w:val="24"/>
        </w:rPr>
      </w:pPr>
      <w:r w:rsidRPr="00046BF4">
        <w:rPr>
          <w:rFonts w:cs="Times New Roman"/>
          <w:szCs w:val="24"/>
        </w:rPr>
        <w:t>Мобильное приложение ГИИС ДМДК</w:t>
      </w:r>
      <w:r w:rsidR="00197782">
        <w:rPr>
          <w:rFonts w:cs="Times New Roman"/>
          <w:szCs w:val="24"/>
        </w:rPr>
        <w:t>;</w:t>
      </w:r>
    </w:p>
    <w:p w14:paraId="1234A7A0" w14:textId="79082959" w:rsidR="00CE7DCC" w:rsidRPr="00046BF4" w:rsidRDefault="00CE7DCC">
      <w:pPr>
        <w:pStyle w:val="aff2"/>
        <w:numPr>
          <w:ilvl w:val="0"/>
          <w:numId w:val="5"/>
        </w:numPr>
        <w:spacing w:after="120" w:line="276" w:lineRule="auto"/>
        <w:ind w:left="0" w:firstLine="709"/>
        <w:contextualSpacing w:val="0"/>
        <w:jc w:val="both"/>
        <w:rPr>
          <w:rFonts w:cs="Times New Roman"/>
          <w:szCs w:val="24"/>
        </w:rPr>
      </w:pPr>
      <w:r w:rsidRPr="00046BF4">
        <w:rPr>
          <w:rFonts w:cs="Times New Roman"/>
          <w:szCs w:val="24"/>
        </w:rPr>
        <w:t xml:space="preserve">Сайт Федеральной Пробирной палаты в разделе «Проверить ювелирное изделие» </w:t>
      </w:r>
      <w:hyperlink r:id="rId10" w:history="1">
        <w:r w:rsidRPr="00046BF4">
          <w:rPr>
            <w:rStyle w:val="af1"/>
            <w:rFonts w:cs="Times New Roman"/>
            <w:szCs w:val="24"/>
          </w:rPr>
          <w:t>https://probpalata.gov.ru/</w:t>
        </w:r>
      </w:hyperlink>
      <w:r w:rsidR="00197782">
        <w:rPr>
          <w:rFonts w:cs="Times New Roman"/>
          <w:szCs w:val="24"/>
        </w:rPr>
        <w:t>;</w:t>
      </w:r>
    </w:p>
    <w:p w14:paraId="6BE26046" w14:textId="4B6EC81B" w:rsidR="00CE7DCC" w:rsidRPr="00046BF4" w:rsidRDefault="00CE7DCC" w:rsidP="00046BF4">
      <w:pPr>
        <w:spacing w:after="120" w:line="276" w:lineRule="auto"/>
        <w:ind w:firstLine="709"/>
        <w:jc w:val="both"/>
        <w:rPr>
          <w:rFonts w:cs="Times New Roman"/>
        </w:rPr>
      </w:pPr>
      <w:r w:rsidRPr="00046BF4">
        <w:rPr>
          <w:rFonts w:cs="Times New Roman"/>
        </w:rPr>
        <w:t xml:space="preserve">При проверке ювелирных и иных изделий по УИН, Покупателю стоит иметь ввиду, что на момент получения ювелирных изделий, в ГИИС ДМДК еще может отражаться информация о нахождении данного изделия у Продавца или </w:t>
      </w:r>
      <w:r w:rsidR="009E3F69">
        <w:rPr>
          <w:rFonts w:cs="Times New Roman"/>
        </w:rPr>
        <w:t>Транспортной компании</w:t>
      </w:r>
      <w:r w:rsidRPr="00046BF4">
        <w:rPr>
          <w:rFonts w:cs="Times New Roman"/>
        </w:rPr>
        <w:t xml:space="preserve"> без указания на его фактическую реализацию. Указанная информация Подлежит обязательному обновлению Продавцом и </w:t>
      </w:r>
      <w:r w:rsidR="009E3F69">
        <w:rPr>
          <w:rFonts w:cs="Times New Roman"/>
        </w:rPr>
        <w:t>Транспортной компанией</w:t>
      </w:r>
      <w:r w:rsidRPr="00046BF4">
        <w:rPr>
          <w:rFonts w:cs="Times New Roman"/>
        </w:rPr>
        <w:t xml:space="preserve"> в сроки, установленные Постановлением Правительства РФ </w:t>
      </w:r>
      <w:r w:rsidRPr="00046BF4">
        <w:rPr>
          <w:rFonts w:cs="Times New Roman"/>
        </w:rPr>
        <w:lastRenderedPageBreak/>
        <w:t>от 26 февраля 2021 г. № 270</w:t>
      </w:r>
      <w:r w:rsidRPr="00046BF4">
        <w:rPr>
          <w:rFonts w:cs="Times New Roman"/>
          <w:color w:val="22272F"/>
          <w:shd w:val="clear" w:color="auto" w:fill="FFFFFF"/>
        </w:rPr>
        <w:t xml:space="preserve"> </w:t>
      </w:r>
      <w:r w:rsidRPr="00046BF4">
        <w:rPr>
          <w:rFonts w:cs="Times New Roman"/>
        </w:rPr>
        <w:t>«О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p>
    <w:p w14:paraId="3726DE80" w14:textId="1D56E9AC" w:rsidR="00847BD7" w:rsidRPr="00046BF4" w:rsidRDefault="00847BD7" w:rsidP="00357B3B">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Запрещается вскрывать индивидуальную упаковку ювелирного изделия (срывать пломбы, снимать бирки с кодом маркировки) до момента окончательного решения о выкупе.</w:t>
      </w:r>
    </w:p>
    <w:p w14:paraId="69329682" w14:textId="77777777" w:rsidR="00847BD7" w:rsidRPr="00046BF4" w:rsidRDefault="00847BD7" w:rsidP="00357B3B">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Нарушение целостности бирки делает невозможным возврат Товара надлежащего качества, так как товар теряет товарный вид.</w:t>
      </w:r>
    </w:p>
    <w:p w14:paraId="628C465F" w14:textId="77777777" w:rsidR="00847BD7" w:rsidRPr="00046BF4" w:rsidRDefault="00847BD7" w:rsidP="00046BF4">
      <w:pPr>
        <w:spacing w:after="120" w:line="276" w:lineRule="auto"/>
        <w:ind w:firstLine="709"/>
        <w:jc w:val="both"/>
        <w:rPr>
          <w:rFonts w:cs="Times New Roman"/>
        </w:rPr>
      </w:pPr>
    </w:p>
    <w:p w14:paraId="4A77D589" w14:textId="77777777"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10" w:name="_Toc228220738"/>
      <w:r w:rsidRPr="00046BF4">
        <w:rPr>
          <w:rFonts w:ascii="Times New Roman" w:hAnsi="Times New Roman" w:cs="Times New Roman"/>
          <w:bCs w:val="0"/>
          <w:color w:val="auto"/>
          <w:sz w:val="24"/>
          <w:szCs w:val="24"/>
        </w:rPr>
        <w:t>ОТВЕТСТВЕННОСТЬ СТОРОН</w:t>
      </w:r>
      <w:bookmarkEnd w:id="10"/>
    </w:p>
    <w:p w14:paraId="7247C168" w14:textId="77777777" w:rsidR="00372BCB" w:rsidRPr="00046BF4" w:rsidRDefault="00372BCB" w:rsidP="00046BF4">
      <w:pPr>
        <w:spacing w:after="120" w:line="276" w:lineRule="auto"/>
        <w:ind w:firstLine="709"/>
        <w:jc w:val="both"/>
        <w:rPr>
          <w:rFonts w:cs="Times New Roman"/>
        </w:rPr>
      </w:pPr>
    </w:p>
    <w:p w14:paraId="64D6E741" w14:textId="20319C29"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За нарушения, неисполнения, ненадлежащее исполнение, уклонение от исполнения</w:t>
      </w:r>
      <w:r w:rsidR="00CD427E" w:rsidRPr="00046BF4">
        <w:rPr>
          <w:rFonts w:cs="Times New Roman"/>
          <w:szCs w:val="24"/>
        </w:rPr>
        <w:t xml:space="preserve"> </w:t>
      </w:r>
      <w:r w:rsidRPr="00046BF4">
        <w:rPr>
          <w:rFonts w:cs="Times New Roman"/>
          <w:szCs w:val="24"/>
        </w:rPr>
        <w:t>обязательств, положений и условий, предусмотренных настоящ</w:t>
      </w:r>
      <w:r w:rsidR="00CE7DCC" w:rsidRPr="00046BF4">
        <w:rPr>
          <w:rFonts w:cs="Times New Roman"/>
          <w:szCs w:val="24"/>
        </w:rPr>
        <w:t xml:space="preserve">ей Публичной офертой, Продавец и Покупатель </w:t>
      </w:r>
      <w:r w:rsidRPr="00046BF4">
        <w:rPr>
          <w:rFonts w:cs="Times New Roman"/>
          <w:szCs w:val="24"/>
        </w:rPr>
        <w:t>несут ответственность в соответствии с действующим законодательством Российской Федерации.</w:t>
      </w:r>
    </w:p>
    <w:p w14:paraId="4A6339CA" w14:textId="77777777" w:rsidR="00CE7DCC" w:rsidRPr="00046BF4" w:rsidRDefault="00CE7DCC"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Продавец </w:t>
      </w:r>
      <w:r w:rsidR="004D4C04" w:rsidRPr="00046BF4">
        <w:rPr>
          <w:rFonts w:cs="Times New Roman"/>
          <w:szCs w:val="24"/>
        </w:rPr>
        <w:t xml:space="preserve">не несет ответственности за какой-либо ущерб, потери и прочие убытки, которые понес </w:t>
      </w:r>
      <w:r w:rsidRPr="00046BF4">
        <w:rPr>
          <w:rFonts w:cs="Times New Roman"/>
          <w:szCs w:val="24"/>
        </w:rPr>
        <w:t>Покупатель</w:t>
      </w:r>
      <w:r w:rsidR="004D4C04" w:rsidRPr="00046BF4">
        <w:rPr>
          <w:rFonts w:cs="Times New Roman"/>
          <w:szCs w:val="24"/>
        </w:rPr>
        <w:t xml:space="preserve"> по причине несоблюдения </w:t>
      </w:r>
      <w:r w:rsidRPr="00046BF4">
        <w:rPr>
          <w:rFonts w:cs="Times New Roman"/>
          <w:szCs w:val="24"/>
        </w:rPr>
        <w:t>Покупателем</w:t>
      </w:r>
      <w:r w:rsidR="004D4C04" w:rsidRPr="00046BF4">
        <w:rPr>
          <w:rFonts w:cs="Times New Roman"/>
          <w:szCs w:val="24"/>
        </w:rPr>
        <w:t xml:space="preserve"> требований Правил.</w:t>
      </w:r>
    </w:p>
    <w:p w14:paraId="3E731A35" w14:textId="298942FA" w:rsidR="00046BF4"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не несет ответственности за ущерб, причиненный Покупателю вследствие ненадлежащего использования товара, приобретенного на сайте.</w:t>
      </w:r>
    </w:p>
    <w:p w14:paraId="203A1BB4" w14:textId="5A2F4945" w:rsidR="00046BF4"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не несет ответственности за качество каналов связи общего пользования или служб, предоставляющих доступ Покупателю к его услугам.</w:t>
      </w:r>
    </w:p>
    <w:p w14:paraId="0D49EC0F" w14:textId="77777777" w:rsidR="00046BF4" w:rsidRPr="00046BF4" w:rsidRDefault="00046BF4" w:rsidP="00046BF4">
      <w:pPr>
        <w:pStyle w:val="aff2"/>
        <w:spacing w:after="120" w:line="276" w:lineRule="auto"/>
        <w:ind w:left="0" w:firstLine="709"/>
        <w:contextualSpacing w:val="0"/>
        <w:jc w:val="both"/>
        <w:rPr>
          <w:rFonts w:cs="Times New Roman"/>
          <w:szCs w:val="24"/>
        </w:rPr>
      </w:pPr>
    </w:p>
    <w:p w14:paraId="08B30DA3" w14:textId="77777777"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11" w:name="_Toc228220739"/>
      <w:r w:rsidRPr="00046BF4">
        <w:rPr>
          <w:rFonts w:ascii="Times New Roman" w:hAnsi="Times New Roman" w:cs="Times New Roman"/>
          <w:bCs w:val="0"/>
          <w:color w:val="auto"/>
          <w:sz w:val="24"/>
          <w:szCs w:val="24"/>
        </w:rPr>
        <w:t>КОНФИДЕНЦИАЛЬНОСТЬ</w:t>
      </w:r>
      <w:bookmarkEnd w:id="11"/>
    </w:p>
    <w:p w14:paraId="581ED33F" w14:textId="77777777" w:rsidR="00372BCB" w:rsidRPr="00046BF4" w:rsidRDefault="00372BCB" w:rsidP="00046BF4">
      <w:pPr>
        <w:spacing w:after="120" w:line="276" w:lineRule="auto"/>
        <w:ind w:firstLine="709"/>
        <w:jc w:val="both"/>
        <w:rPr>
          <w:rFonts w:cs="Times New Roman"/>
        </w:rPr>
      </w:pPr>
    </w:p>
    <w:p w14:paraId="319AF819" w14:textId="0F3FB14B"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обязаны обеспечивать конфиденциальность любой информации, ставшей известной в ходе обмена документами и сведениями, если такая информация является конфиденциальной или информацией, составляющей коммерческую тайну. Раскрытие или предоставление такой информации третьим лицам допускается только по предварительному письменному согласию </w:t>
      </w:r>
      <w:r w:rsidR="0037720E" w:rsidRPr="00046BF4">
        <w:rPr>
          <w:rFonts w:cs="Times New Roman"/>
          <w:szCs w:val="24"/>
        </w:rPr>
        <w:t>лица</w:t>
      </w:r>
      <w:r w:rsidR="004D4C04" w:rsidRPr="00046BF4">
        <w:rPr>
          <w:rFonts w:cs="Times New Roman"/>
          <w:szCs w:val="24"/>
        </w:rPr>
        <w:t>, предоставившей такую информацию, за исключением случаев ее раскрытия или предоставления в соответствии с законодательством Российской Федерации или настоящ</w:t>
      </w:r>
      <w:r w:rsidRPr="00046BF4">
        <w:rPr>
          <w:rFonts w:cs="Times New Roman"/>
          <w:szCs w:val="24"/>
        </w:rPr>
        <w:t>ей Публичной Оферты</w:t>
      </w:r>
      <w:r w:rsidR="004D4C04" w:rsidRPr="00046BF4">
        <w:rPr>
          <w:rFonts w:cs="Times New Roman"/>
          <w:szCs w:val="24"/>
        </w:rPr>
        <w:t>.</w:t>
      </w:r>
    </w:p>
    <w:p w14:paraId="19248907" w14:textId="77777777" w:rsidR="00372BCB" w:rsidRPr="00046BF4" w:rsidRDefault="00372BCB" w:rsidP="00046BF4">
      <w:pPr>
        <w:spacing w:after="120" w:line="276" w:lineRule="auto"/>
        <w:ind w:firstLine="709"/>
        <w:jc w:val="both"/>
        <w:rPr>
          <w:rFonts w:cs="Times New Roman"/>
        </w:rPr>
      </w:pPr>
    </w:p>
    <w:p w14:paraId="682CF94E" w14:textId="77777777"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12" w:name="_Toc228220740"/>
      <w:r w:rsidRPr="00046BF4">
        <w:rPr>
          <w:rFonts w:ascii="Times New Roman" w:hAnsi="Times New Roman" w:cs="Times New Roman"/>
          <w:bCs w:val="0"/>
          <w:color w:val="auto"/>
          <w:sz w:val="24"/>
          <w:szCs w:val="24"/>
        </w:rPr>
        <w:t>ОБСТОЯТЕЛЬСТВА НЕПРЕОДОЛИМОЙ СИЛЫ</w:t>
      </w:r>
      <w:bookmarkEnd w:id="12"/>
    </w:p>
    <w:p w14:paraId="20650D0A" w14:textId="77777777" w:rsidR="00372BCB" w:rsidRPr="00046BF4" w:rsidRDefault="00372BCB" w:rsidP="00046BF4">
      <w:pPr>
        <w:spacing w:after="120" w:line="276" w:lineRule="auto"/>
        <w:ind w:firstLine="709"/>
        <w:jc w:val="both"/>
        <w:rPr>
          <w:rFonts w:cs="Times New Roman"/>
        </w:rPr>
      </w:pPr>
    </w:p>
    <w:p w14:paraId="5FB1FB18" w14:textId="2ADDAB8A"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освобождаются от ответственности за полное или частичное неисполнение принятых на себя по обязательствам, если такое неисполнение явилось следствием обстоятельств непреодолимой силы, а именно: стихийных бедствий, взрывов, пожаров и иных чрезвычайных обстоятельств. При этом срок исполнения обязательств отодвигается соразмерно времени, в течение которого действовали такие обстоятельства.</w:t>
      </w:r>
    </w:p>
    <w:p w14:paraId="49FAA5FA" w14:textId="4E435833" w:rsidR="00372BCB" w:rsidRPr="00046BF4" w:rsidRDefault="00C7063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Лицо</w:t>
      </w:r>
      <w:r w:rsidR="004D4C04" w:rsidRPr="00046BF4">
        <w:rPr>
          <w:rFonts w:cs="Times New Roman"/>
          <w:szCs w:val="24"/>
        </w:rPr>
        <w:t>, для которого наступили обстоятельства непреодолимой силы, долж</w:t>
      </w:r>
      <w:r w:rsidRPr="00046BF4">
        <w:rPr>
          <w:rFonts w:cs="Times New Roman"/>
          <w:szCs w:val="24"/>
        </w:rPr>
        <w:t>но</w:t>
      </w:r>
      <w:r w:rsidR="004D4C04" w:rsidRPr="00046BF4">
        <w:rPr>
          <w:rFonts w:cs="Times New Roman"/>
          <w:szCs w:val="24"/>
        </w:rPr>
        <w:t xml:space="preserve"> незамедлительно известить в письменной форме (в том числе в форме электронного документа) </w:t>
      </w:r>
      <w:r w:rsidRPr="00046BF4">
        <w:rPr>
          <w:rFonts w:cs="Times New Roman"/>
          <w:szCs w:val="24"/>
        </w:rPr>
        <w:lastRenderedPageBreak/>
        <w:t>другое лицо</w:t>
      </w:r>
      <w:r w:rsidR="004D4C04" w:rsidRPr="00046BF4">
        <w:rPr>
          <w:rFonts w:cs="Times New Roman"/>
          <w:szCs w:val="24"/>
        </w:rPr>
        <w:t xml:space="preserve"> о наступлении, предполагаемого срока действия и прекращении действия обстоятельств непреодолимой силы, а также представить доказательства названных обстоятельств.</w:t>
      </w:r>
    </w:p>
    <w:p w14:paraId="2FBE54FE" w14:textId="575423C8"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Наличие обстоятельств непреодолимой силы не освобождает </w:t>
      </w:r>
      <w:r w:rsidR="00046BF4" w:rsidRPr="00046BF4">
        <w:rPr>
          <w:rFonts w:cs="Times New Roman"/>
          <w:szCs w:val="24"/>
        </w:rPr>
        <w:t>Продавца и Покупателя</w:t>
      </w:r>
      <w:r w:rsidRPr="00046BF4">
        <w:rPr>
          <w:rFonts w:cs="Times New Roman"/>
          <w:szCs w:val="24"/>
        </w:rPr>
        <w:t xml:space="preserve"> от исполнения обязательств, установленных Правилами и </w:t>
      </w:r>
      <w:r w:rsidR="00C7063A" w:rsidRPr="00046BF4">
        <w:rPr>
          <w:rFonts w:cs="Times New Roman"/>
          <w:szCs w:val="24"/>
        </w:rPr>
        <w:t>Договором о предоставлении сервиса рассрочки</w:t>
      </w:r>
      <w:r w:rsidRPr="00046BF4">
        <w:rPr>
          <w:rFonts w:cs="Times New Roman"/>
          <w:szCs w:val="24"/>
        </w:rPr>
        <w:t>.</w:t>
      </w:r>
    </w:p>
    <w:p w14:paraId="56749248" w14:textId="77777777" w:rsidR="003B5583" w:rsidRPr="00046BF4" w:rsidRDefault="003B5583" w:rsidP="00046BF4">
      <w:pPr>
        <w:pStyle w:val="aff2"/>
        <w:spacing w:after="120" w:line="276" w:lineRule="auto"/>
        <w:ind w:left="0" w:firstLine="709"/>
        <w:contextualSpacing w:val="0"/>
        <w:jc w:val="both"/>
        <w:rPr>
          <w:rFonts w:cs="Times New Roman"/>
          <w:szCs w:val="24"/>
        </w:rPr>
      </w:pPr>
    </w:p>
    <w:p w14:paraId="35BD975B" w14:textId="3BAFD105"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13" w:name="_Toc228220741"/>
      <w:r w:rsidRPr="00046BF4">
        <w:rPr>
          <w:rFonts w:ascii="Times New Roman" w:hAnsi="Times New Roman" w:cs="Times New Roman"/>
          <w:bCs w:val="0"/>
          <w:color w:val="auto"/>
          <w:sz w:val="24"/>
          <w:szCs w:val="24"/>
        </w:rPr>
        <w:t>РАЗРЕШЕНИЕ СПОРОВ</w:t>
      </w:r>
      <w:bookmarkEnd w:id="13"/>
    </w:p>
    <w:p w14:paraId="45646037" w14:textId="77777777" w:rsidR="00372BCB" w:rsidRPr="00046BF4" w:rsidRDefault="00372BCB" w:rsidP="00046BF4">
      <w:pPr>
        <w:pStyle w:val="aff2"/>
        <w:spacing w:after="120" w:line="276" w:lineRule="auto"/>
        <w:ind w:left="0" w:firstLine="709"/>
        <w:contextualSpacing w:val="0"/>
        <w:jc w:val="both"/>
        <w:rPr>
          <w:rFonts w:cs="Times New Roman"/>
          <w:szCs w:val="24"/>
        </w:rPr>
      </w:pPr>
    </w:p>
    <w:p w14:paraId="36CBF5DF" w14:textId="1C227894"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должны стремиться к разрешению споров и разногласий путем прямых переговоров, в претензионном порядке разрешить все противоречия или спорные вопросы, возникающие между ними в рамках исполнения обязательств, предусмотренных настоя</w:t>
      </w:r>
      <w:r w:rsidRPr="00046BF4">
        <w:rPr>
          <w:rFonts w:cs="Times New Roman"/>
          <w:szCs w:val="24"/>
        </w:rPr>
        <w:t>щей Публичной Офертой</w:t>
      </w:r>
      <w:r w:rsidR="004D4C04" w:rsidRPr="00046BF4">
        <w:rPr>
          <w:rFonts w:cs="Times New Roman"/>
          <w:szCs w:val="24"/>
        </w:rPr>
        <w:t>.</w:t>
      </w:r>
    </w:p>
    <w:p w14:paraId="49A44853" w14:textId="58304DA1"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Претензии направляются заказным почтовым отправлением с уведомлением о вручении последнего адресату по адресу места нахождения Стороны, посредством направления </w:t>
      </w:r>
      <w:r w:rsidR="00C7063A" w:rsidRPr="00046BF4">
        <w:rPr>
          <w:rFonts w:cs="Times New Roman"/>
          <w:szCs w:val="24"/>
        </w:rPr>
        <w:t xml:space="preserve">через сайт </w:t>
      </w:r>
      <w:r w:rsidRPr="00046BF4">
        <w:rPr>
          <w:rFonts w:cs="Times New Roman"/>
          <w:szCs w:val="24"/>
        </w:rPr>
        <w:t>либо на адрес электронной почты</w:t>
      </w:r>
      <w:r w:rsidR="00C7063A" w:rsidRPr="00046BF4">
        <w:rPr>
          <w:rFonts w:cs="Times New Roman"/>
          <w:szCs w:val="24"/>
        </w:rPr>
        <w:t>.</w:t>
      </w:r>
    </w:p>
    <w:p w14:paraId="3E77699A" w14:textId="4F4621AD"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Срок рассмотрения претензии составляет </w:t>
      </w:r>
      <w:r w:rsidR="00046BF4" w:rsidRPr="00046BF4">
        <w:rPr>
          <w:rFonts w:cs="Times New Roman"/>
          <w:szCs w:val="24"/>
        </w:rPr>
        <w:t>7</w:t>
      </w:r>
      <w:r w:rsidRPr="00046BF4">
        <w:rPr>
          <w:rFonts w:cs="Times New Roman"/>
          <w:szCs w:val="24"/>
        </w:rPr>
        <w:t xml:space="preserve"> (</w:t>
      </w:r>
      <w:r w:rsidR="00046BF4" w:rsidRPr="00046BF4">
        <w:rPr>
          <w:rFonts w:cs="Times New Roman"/>
          <w:szCs w:val="24"/>
        </w:rPr>
        <w:t>семь</w:t>
      </w:r>
      <w:r w:rsidRPr="00046BF4">
        <w:rPr>
          <w:rFonts w:cs="Times New Roman"/>
          <w:szCs w:val="24"/>
        </w:rPr>
        <w:t>) рабочих дней</w:t>
      </w:r>
      <w:r w:rsidR="00C7063A" w:rsidRPr="00046BF4">
        <w:rPr>
          <w:rFonts w:eastAsia="Times New Roman" w:cs="Times New Roman"/>
          <w:szCs w:val="24"/>
          <w:lang w:eastAsia="ru-RU" w:bidi="ar-SA"/>
        </w:rPr>
        <w:t>.</w:t>
      </w:r>
    </w:p>
    <w:p w14:paraId="404AEEEE" w14:textId="6FD6CFE6" w:rsidR="00C7063A"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Любая Сторона может потребовать разрешения неурегулированного спорного вопроса в судебном порядке. Спор подлежит рассмотрению в судебном порядке по месту нахождения </w:t>
      </w:r>
      <w:r w:rsidR="00C7063A" w:rsidRPr="00046BF4">
        <w:rPr>
          <w:rFonts w:cs="Times New Roman"/>
          <w:color w:val="000000"/>
          <w:szCs w:val="24"/>
        </w:rPr>
        <w:t>Ответчика, за исключением случаев изменения территориальной подсудности</w:t>
      </w:r>
      <w:r w:rsidR="00046BF4" w:rsidRPr="00046BF4">
        <w:rPr>
          <w:rFonts w:cs="Times New Roman"/>
          <w:color w:val="000000"/>
          <w:szCs w:val="24"/>
        </w:rPr>
        <w:t xml:space="preserve"> в соответствии с законодательством о защите прав потребителей.</w:t>
      </w:r>
    </w:p>
    <w:p w14:paraId="5C605874" w14:textId="79AB4A10" w:rsidR="00372BCB" w:rsidRPr="00046BF4" w:rsidRDefault="00372BCB" w:rsidP="00046BF4">
      <w:pPr>
        <w:pStyle w:val="aff2"/>
        <w:spacing w:after="120" w:line="276" w:lineRule="auto"/>
        <w:ind w:left="0" w:firstLine="709"/>
        <w:contextualSpacing w:val="0"/>
        <w:jc w:val="both"/>
        <w:rPr>
          <w:rFonts w:cs="Times New Roman"/>
          <w:szCs w:val="24"/>
        </w:rPr>
      </w:pPr>
    </w:p>
    <w:p w14:paraId="47BEC09D" w14:textId="7180D9EE" w:rsidR="00C7063A" w:rsidRPr="00046BF4" w:rsidRDefault="00046BF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14" w:name="_Toc228220742"/>
      <w:r w:rsidRPr="00046BF4">
        <w:rPr>
          <w:rFonts w:ascii="Times New Roman" w:hAnsi="Times New Roman" w:cs="Times New Roman"/>
          <w:bCs w:val="0"/>
          <w:color w:val="auto"/>
          <w:sz w:val="24"/>
          <w:szCs w:val="24"/>
        </w:rPr>
        <w:t>ПЕРСОНАЛЬНЫЕ ДАННЫЕ</w:t>
      </w:r>
      <w:bookmarkEnd w:id="14"/>
    </w:p>
    <w:p w14:paraId="7BF01435" w14:textId="77777777" w:rsidR="00C7063A" w:rsidRPr="00046BF4" w:rsidRDefault="00C7063A" w:rsidP="00046BF4">
      <w:pPr>
        <w:pStyle w:val="aff2"/>
        <w:spacing w:after="120" w:line="276" w:lineRule="auto"/>
        <w:ind w:left="0" w:firstLine="709"/>
        <w:contextualSpacing w:val="0"/>
        <w:jc w:val="both"/>
        <w:rPr>
          <w:rFonts w:cs="Times New Roman"/>
          <w:szCs w:val="24"/>
        </w:rPr>
      </w:pPr>
    </w:p>
    <w:p w14:paraId="16A7232B" w14:textId="5DB3209B" w:rsidR="00046BF4"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Покупатель предоставляет согласие Продавцу на обработку персональных данных в соответствии с размещенной на сайте Продавца Политикой в отношении обработки персональных данных.</w:t>
      </w:r>
    </w:p>
    <w:p w14:paraId="424A8C18" w14:textId="323E6F1B" w:rsidR="00CB41CF" w:rsidRPr="00046BF4" w:rsidRDefault="00C7063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В случае отзыва </w:t>
      </w:r>
      <w:r w:rsidR="00046BF4" w:rsidRPr="00046BF4">
        <w:rPr>
          <w:rFonts w:cs="Times New Roman"/>
          <w:szCs w:val="24"/>
        </w:rPr>
        <w:t>Покупателем</w:t>
      </w:r>
      <w:r w:rsidRPr="00046BF4">
        <w:rPr>
          <w:rFonts w:cs="Times New Roman"/>
          <w:szCs w:val="24"/>
        </w:rPr>
        <w:t xml:space="preserve"> согласия на обработку персональных данных, </w:t>
      </w:r>
      <w:r w:rsidR="00046BF4" w:rsidRPr="00046BF4">
        <w:rPr>
          <w:rFonts w:cs="Times New Roman"/>
          <w:szCs w:val="24"/>
        </w:rPr>
        <w:t>Продавец</w:t>
      </w:r>
      <w:r w:rsidRPr="00046BF4">
        <w:rPr>
          <w:rFonts w:cs="Times New Roman"/>
          <w:szCs w:val="24"/>
        </w:rPr>
        <w:t xml:space="preserve"> обеспечивает хранение и обработку только тех персональных данных </w:t>
      </w:r>
      <w:r w:rsidR="00046BF4" w:rsidRPr="00046BF4">
        <w:rPr>
          <w:rFonts w:cs="Times New Roman"/>
          <w:szCs w:val="24"/>
        </w:rPr>
        <w:t>Покупателя</w:t>
      </w:r>
      <w:r w:rsidRPr="00046BF4">
        <w:rPr>
          <w:rFonts w:cs="Times New Roman"/>
          <w:szCs w:val="24"/>
        </w:rPr>
        <w:t>, использование которых необходимо для исполнения требований Федерального закона от 27 июля 2006 г. № 152-ФЗ «О персональных данных»</w:t>
      </w:r>
      <w:r w:rsidR="000B4382" w:rsidRPr="00046BF4">
        <w:rPr>
          <w:rFonts w:cs="Times New Roman"/>
          <w:szCs w:val="24"/>
        </w:rPr>
        <w:t xml:space="preserve">, а также для исполнения Договоров и соглашений, заключенных между </w:t>
      </w:r>
      <w:r w:rsidR="00046BF4" w:rsidRPr="00046BF4">
        <w:rPr>
          <w:rFonts w:cs="Times New Roman"/>
          <w:szCs w:val="24"/>
        </w:rPr>
        <w:t>Продавцом и Покупателем</w:t>
      </w:r>
      <w:r w:rsidR="000B4382" w:rsidRPr="00046BF4">
        <w:rPr>
          <w:rFonts w:cs="Times New Roman"/>
          <w:szCs w:val="24"/>
        </w:rPr>
        <w:t>.</w:t>
      </w:r>
    </w:p>
    <w:sectPr w:rsidR="00CB41CF" w:rsidRPr="00046BF4" w:rsidSect="00C57962">
      <w:footerReference w:type="default" r:id="rId11"/>
      <w:pgSz w:w="11906" w:h="16838"/>
      <w:pgMar w:top="567" w:right="566"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7E3F3" w14:textId="77777777" w:rsidR="001F5C96" w:rsidRDefault="001F5C96">
      <w:r>
        <w:separator/>
      </w:r>
    </w:p>
  </w:endnote>
  <w:endnote w:type="continuationSeparator" w:id="0">
    <w:p w14:paraId="39BEB083" w14:textId="77777777" w:rsidR="001F5C96" w:rsidRDefault="001F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371961"/>
      <w:docPartObj>
        <w:docPartGallery w:val="Page Numbers (Bottom of Page)"/>
        <w:docPartUnique/>
      </w:docPartObj>
    </w:sdtPr>
    <w:sdtContent>
      <w:p w14:paraId="4210C35C" w14:textId="2A66DF10" w:rsidR="003F38E5" w:rsidRDefault="003F38E5">
        <w:pPr>
          <w:pStyle w:val="afd"/>
          <w:jc w:val="right"/>
        </w:pPr>
        <w:r>
          <w:fldChar w:fldCharType="begin"/>
        </w:r>
        <w:r>
          <w:instrText>PAGE   \* MERGEFORMAT</w:instrText>
        </w:r>
        <w:r>
          <w:fldChar w:fldCharType="separate"/>
        </w:r>
        <w:r w:rsidR="0026004D">
          <w:rPr>
            <w:noProof/>
          </w:rPr>
          <w:t>12</w:t>
        </w:r>
        <w:r>
          <w:fldChar w:fldCharType="end"/>
        </w:r>
      </w:p>
    </w:sdtContent>
  </w:sdt>
  <w:p w14:paraId="1823771E" w14:textId="77777777" w:rsidR="003F38E5" w:rsidRDefault="003F38E5">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2AD0" w14:textId="77777777" w:rsidR="001F5C96" w:rsidRDefault="001F5C96">
      <w:r>
        <w:separator/>
      </w:r>
    </w:p>
  </w:footnote>
  <w:footnote w:type="continuationSeparator" w:id="0">
    <w:p w14:paraId="082CEF11" w14:textId="77777777" w:rsidR="001F5C96" w:rsidRDefault="001F5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F2115"/>
    <w:multiLevelType w:val="hybridMultilevel"/>
    <w:tmpl w:val="D14A8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032A54"/>
    <w:multiLevelType w:val="hybridMultilevel"/>
    <w:tmpl w:val="2FD80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145985"/>
    <w:multiLevelType w:val="multilevel"/>
    <w:tmpl w:val="2166A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41854"/>
    <w:multiLevelType w:val="hybridMultilevel"/>
    <w:tmpl w:val="F928FA88"/>
    <w:lvl w:ilvl="0" w:tplc="BFB64818">
      <w:start w:val="1"/>
      <w:numFmt w:val="bullet"/>
      <w:lvlText w:val=""/>
      <w:lvlJc w:val="left"/>
      <w:pPr>
        <w:ind w:left="720" w:hanging="360"/>
      </w:pPr>
      <w:rPr>
        <w:rFonts w:ascii="Wingdings" w:hAnsi="Wingdings" w:hint="default"/>
      </w:rPr>
    </w:lvl>
    <w:lvl w:ilvl="1" w:tplc="4CDC1050">
      <w:start w:val="1"/>
      <w:numFmt w:val="bullet"/>
      <w:lvlText w:val="o"/>
      <w:lvlJc w:val="left"/>
      <w:pPr>
        <w:ind w:left="1440" w:hanging="360"/>
      </w:pPr>
      <w:rPr>
        <w:rFonts w:ascii="Courier New" w:hAnsi="Courier New" w:cs="Courier New" w:hint="default"/>
      </w:rPr>
    </w:lvl>
    <w:lvl w:ilvl="2" w:tplc="17E61198">
      <w:start w:val="1"/>
      <w:numFmt w:val="bullet"/>
      <w:lvlText w:val=""/>
      <w:lvlJc w:val="left"/>
      <w:pPr>
        <w:ind w:left="2160" w:hanging="360"/>
      </w:pPr>
      <w:rPr>
        <w:rFonts w:ascii="Wingdings" w:hAnsi="Wingdings" w:hint="default"/>
      </w:rPr>
    </w:lvl>
    <w:lvl w:ilvl="3" w:tplc="76AACF96">
      <w:start w:val="1"/>
      <w:numFmt w:val="bullet"/>
      <w:lvlText w:val=""/>
      <w:lvlJc w:val="left"/>
      <w:pPr>
        <w:ind w:left="2880" w:hanging="360"/>
      </w:pPr>
      <w:rPr>
        <w:rFonts w:ascii="Symbol" w:hAnsi="Symbol" w:hint="default"/>
      </w:rPr>
    </w:lvl>
    <w:lvl w:ilvl="4" w:tplc="23804BAC">
      <w:start w:val="1"/>
      <w:numFmt w:val="bullet"/>
      <w:lvlText w:val="o"/>
      <w:lvlJc w:val="left"/>
      <w:pPr>
        <w:ind w:left="3600" w:hanging="360"/>
      </w:pPr>
      <w:rPr>
        <w:rFonts w:ascii="Courier New" w:hAnsi="Courier New" w:cs="Courier New" w:hint="default"/>
      </w:rPr>
    </w:lvl>
    <w:lvl w:ilvl="5" w:tplc="76400AC8">
      <w:start w:val="1"/>
      <w:numFmt w:val="bullet"/>
      <w:lvlText w:val=""/>
      <w:lvlJc w:val="left"/>
      <w:pPr>
        <w:ind w:left="4320" w:hanging="360"/>
      </w:pPr>
      <w:rPr>
        <w:rFonts w:ascii="Wingdings" w:hAnsi="Wingdings" w:hint="default"/>
      </w:rPr>
    </w:lvl>
    <w:lvl w:ilvl="6" w:tplc="FE3011E2">
      <w:start w:val="1"/>
      <w:numFmt w:val="bullet"/>
      <w:lvlText w:val=""/>
      <w:lvlJc w:val="left"/>
      <w:pPr>
        <w:ind w:left="5040" w:hanging="360"/>
      </w:pPr>
      <w:rPr>
        <w:rFonts w:ascii="Symbol" w:hAnsi="Symbol" w:hint="default"/>
      </w:rPr>
    </w:lvl>
    <w:lvl w:ilvl="7" w:tplc="931E4900">
      <w:start w:val="1"/>
      <w:numFmt w:val="bullet"/>
      <w:lvlText w:val="o"/>
      <w:lvlJc w:val="left"/>
      <w:pPr>
        <w:ind w:left="5760" w:hanging="360"/>
      </w:pPr>
      <w:rPr>
        <w:rFonts w:ascii="Courier New" w:hAnsi="Courier New" w:cs="Courier New" w:hint="default"/>
      </w:rPr>
    </w:lvl>
    <w:lvl w:ilvl="8" w:tplc="E47E6498">
      <w:start w:val="1"/>
      <w:numFmt w:val="bullet"/>
      <w:lvlText w:val=""/>
      <w:lvlJc w:val="left"/>
      <w:pPr>
        <w:ind w:left="6480" w:hanging="360"/>
      </w:pPr>
      <w:rPr>
        <w:rFonts w:ascii="Wingdings" w:hAnsi="Wingdings" w:hint="default"/>
      </w:rPr>
    </w:lvl>
  </w:abstractNum>
  <w:abstractNum w:abstractNumId="4" w15:restartNumberingAfterBreak="0">
    <w:nsid w:val="5E2F72E1"/>
    <w:multiLevelType w:val="multilevel"/>
    <w:tmpl w:val="9B7EDE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E02C64"/>
    <w:multiLevelType w:val="multilevel"/>
    <w:tmpl w:val="6EFA0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387644">
    <w:abstractNumId w:val="4"/>
  </w:num>
  <w:num w:numId="2" w16cid:durableId="175271216">
    <w:abstractNumId w:val="3"/>
  </w:num>
  <w:num w:numId="3" w16cid:durableId="1136067933">
    <w:abstractNumId w:val="2"/>
  </w:num>
  <w:num w:numId="4" w16cid:durableId="1211041448">
    <w:abstractNumId w:val="5"/>
  </w:num>
  <w:num w:numId="5" w16cid:durableId="2010019793">
    <w:abstractNumId w:val="0"/>
  </w:num>
  <w:num w:numId="6" w16cid:durableId="56912138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CB"/>
    <w:rsid w:val="00012CD4"/>
    <w:rsid w:val="00017F13"/>
    <w:rsid w:val="00023345"/>
    <w:rsid w:val="00027865"/>
    <w:rsid w:val="00035871"/>
    <w:rsid w:val="00037572"/>
    <w:rsid w:val="000444BE"/>
    <w:rsid w:val="00046BF4"/>
    <w:rsid w:val="0005466E"/>
    <w:rsid w:val="0006405A"/>
    <w:rsid w:val="00073B9D"/>
    <w:rsid w:val="00074D13"/>
    <w:rsid w:val="00076852"/>
    <w:rsid w:val="00080859"/>
    <w:rsid w:val="00081739"/>
    <w:rsid w:val="00081D91"/>
    <w:rsid w:val="0009042A"/>
    <w:rsid w:val="000B3679"/>
    <w:rsid w:val="000B407E"/>
    <w:rsid w:val="000B4382"/>
    <w:rsid w:val="000B4DB8"/>
    <w:rsid w:val="000D5F34"/>
    <w:rsid w:val="000D79D8"/>
    <w:rsid w:val="000E2E17"/>
    <w:rsid w:val="000F5155"/>
    <w:rsid w:val="00105D88"/>
    <w:rsid w:val="00136506"/>
    <w:rsid w:val="00150254"/>
    <w:rsid w:val="00171311"/>
    <w:rsid w:val="00171E02"/>
    <w:rsid w:val="0017601F"/>
    <w:rsid w:val="001856F5"/>
    <w:rsid w:val="0019073D"/>
    <w:rsid w:val="00192C55"/>
    <w:rsid w:val="00197782"/>
    <w:rsid w:val="001A21BA"/>
    <w:rsid w:val="001C19C1"/>
    <w:rsid w:val="001D5ED5"/>
    <w:rsid w:val="001E06C9"/>
    <w:rsid w:val="001F508A"/>
    <w:rsid w:val="001F5C96"/>
    <w:rsid w:val="002005A2"/>
    <w:rsid w:val="00210725"/>
    <w:rsid w:val="002144C0"/>
    <w:rsid w:val="00230B9B"/>
    <w:rsid w:val="002403E4"/>
    <w:rsid w:val="00244FEB"/>
    <w:rsid w:val="002579E5"/>
    <w:rsid w:val="0026004D"/>
    <w:rsid w:val="002767F2"/>
    <w:rsid w:val="0028537A"/>
    <w:rsid w:val="002902FC"/>
    <w:rsid w:val="00291B9B"/>
    <w:rsid w:val="002A04CD"/>
    <w:rsid w:val="002A078D"/>
    <w:rsid w:val="002A14A3"/>
    <w:rsid w:val="002A77E4"/>
    <w:rsid w:val="002C6A39"/>
    <w:rsid w:val="002E2CDA"/>
    <w:rsid w:val="002F1AC1"/>
    <w:rsid w:val="002F442E"/>
    <w:rsid w:val="002F5DE3"/>
    <w:rsid w:val="00344077"/>
    <w:rsid w:val="00357B3B"/>
    <w:rsid w:val="0037100D"/>
    <w:rsid w:val="00372BCB"/>
    <w:rsid w:val="0037720E"/>
    <w:rsid w:val="003867D0"/>
    <w:rsid w:val="00394636"/>
    <w:rsid w:val="003978F3"/>
    <w:rsid w:val="003A2AA2"/>
    <w:rsid w:val="003A2AC5"/>
    <w:rsid w:val="003B5583"/>
    <w:rsid w:val="003C04B5"/>
    <w:rsid w:val="003C2698"/>
    <w:rsid w:val="003F0077"/>
    <w:rsid w:val="003F1421"/>
    <w:rsid w:val="003F266D"/>
    <w:rsid w:val="003F38E5"/>
    <w:rsid w:val="003F4DCA"/>
    <w:rsid w:val="00407B3D"/>
    <w:rsid w:val="00422DE6"/>
    <w:rsid w:val="00430DA8"/>
    <w:rsid w:val="00431FBD"/>
    <w:rsid w:val="00433D3B"/>
    <w:rsid w:val="0043652F"/>
    <w:rsid w:val="00440637"/>
    <w:rsid w:val="00443AE0"/>
    <w:rsid w:val="0046145C"/>
    <w:rsid w:val="00465CE7"/>
    <w:rsid w:val="00466C65"/>
    <w:rsid w:val="00470532"/>
    <w:rsid w:val="00477CE9"/>
    <w:rsid w:val="004A4853"/>
    <w:rsid w:val="004B343B"/>
    <w:rsid w:val="004B55B2"/>
    <w:rsid w:val="004B6508"/>
    <w:rsid w:val="004C4764"/>
    <w:rsid w:val="004D2A47"/>
    <w:rsid w:val="004D2C2F"/>
    <w:rsid w:val="004D4C04"/>
    <w:rsid w:val="004D5CDF"/>
    <w:rsid w:val="004E78DB"/>
    <w:rsid w:val="00501F00"/>
    <w:rsid w:val="005151E5"/>
    <w:rsid w:val="00516575"/>
    <w:rsid w:val="0052127D"/>
    <w:rsid w:val="005219D9"/>
    <w:rsid w:val="0052391C"/>
    <w:rsid w:val="00526D11"/>
    <w:rsid w:val="005555D5"/>
    <w:rsid w:val="005834FB"/>
    <w:rsid w:val="00586F2D"/>
    <w:rsid w:val="00591199"/>
    <w:rsid w:val="00594B5D"/>
    <w:rsid w:val="005A7644"/>
    <w:rsid w:val="005B7672"/>
    <w:rsid w:val="005C589E"/>
    <w:rsid w:val="005D164F"/>
    <w:rsid w:val="005D215F"/>
    <w:rsid w:val="005D3ED0"/>
    <w:rsid w:val="005E2FC8"/>
    <w:rsid w:val="00601ED3"/>
    <w:rsid w:val="00610EF2"/>
    <w:rsid w:val="00611C08"/>
    <w:rsid w:val="00615761"/>
    <w:rsid w:val="00620A57"/>
    <w:rsid w:val="00632195"/>
    <w:rsid w:val="00634077"/>
    <w:rsid w:val="00636BD2"/>
    <w:rsid w:val="006470D3"/>
    <w:rsid w:val="00654B20"/>
    <w:rsid w:val="00686495"/>
    <w:rsid w:val="006A12D5"/>
    <w:rsid w:val="006A5835"/>
    <w:rsid w:val="006C64DC"/>
    <w:rsid w:val="006E5030"/>
    <w:rsid w:val="00711B20"/>
    <w:rsid w:val="0071778F"/>
    <w:rsid w:val="00723A18"/>
    <w:rsid w:val="00727027"/>
    <w:rsid w:val="00733533"/>
    <w:rsid w:val="00744E44"/>
    <w:rsid w:val="007779C6"/>
    <w:rsid w:val="00786F09"/>
    <w:rsid w:val="007A06F9"/>
    <w:rsid w:val="007A795A"/>
    <w:rsid w:val="007C6FFB"/>
    <w:rsid w:val="007E5970"/>
    <w:rsid w:val="007F26FD"/>
    <w:rsid w:val="007F6168"/>
    <w:rsid w:val="00805E4E"/>
    <w:rsid w:val="00813FCA"/>
    <w:rsid w:val="0082691A"/>
    <w:rsid w:val="00826EDC"/>
    <w:rsid w:val="00827FED"/>
    <w:rsid w:val="008311F3"/>
    <w:rsid w:val="00842303"/>
    <w:rsid w:val="00847BD7"/>
    <w:rsid w:val="00852215"/>
    <w:rsid w:val="00855D6E"/>
    <w:rsid w:val="008565EC"/>
    <w:rsid w:val="00877848"/>
    <w:rsid w:val="00890AB6"/>
    <w:rsid w:val="008B52C2"/>
    <w:rsid w:val="008C4371"/>
    <w:rsid w:val="008D0871"/>
    <w:rsid w:val="008D2BEF"/>
    <w:rsid w:val="008E6574"/>
    <w:rsid w:val="008F23F5"/>
    <w:rsid w:val="008F5B21"/>
    <w:rsid w:val="00910A01"/>
    <w:rsid w:val="009340F8"/>
    <w:rsid w:val="00945625"/>
    <w:rsid w:val="00945E1E"/>
    <w:rsid w:val="00951293"/>
    <w:rsid w:val="00980C53"/>
    <w:rsid w:val="00986D82"/>
    <w:rsid w:val="00994E34"/>
    <w:rsid w:val="00997019"/>
    <w:rsid w:val="009A0BE0"/>
    <w:rsid w:val="009A4EED"/>
    <w:rsid w:val="009B45AD"/>
    <w:rsid w:val="009B48BE"/>
    <w:rsid w:val="009C074E"/>
    <w:rsid w:val="009C6A62"/>
    <w:rsid w:val="009D27DC"/>
    <w:rsid w:val="009D3FC0"/>
    <w:rsid w:val="009D7165"/>
    <w:rsid w:val="009D7C8B"/>
    <w:rsid w:val="009E3F69"/>
    <w:rsid w:val="009E500C"/>
    <w:rsid w:val="009F72E8"/>
    <w:rsid w:val="00A07E24"/>
    <w:rsid w:val="00A13D24"/>
    <w:rsid w:val="00A17E89"/>
    <w:rsid w:val="00A20553"/>
    <w:rsid w:val="00A20AF0"/>
    <w:rsid w:val="00A31072"/>
    <w:rsid w:val="00A40F73"/>
    <w:rsid w:val="00A44678"/>
    <w:rsid w:val="00A468AB"/>
    <w:rsid w:val="00A73FF7"/>
    <w:rsid w:val="00AA733B"/>
    <w:rsid w:val="00AB1717"/>
    <w:rsid w:val="00AB5D28"/>
    <w:rsid w:val="00AD1D74"/>
    <w:rsid w:val="00AE45F4"/>
    <w:rsid w:val="00B13668"/>
    <w:rsid w:val="00B2252F"/>
    <w:rsid w:val="00B22D09"/>
    <w:rsid w:val="00B256B3"/>
    <w:rsid w:val="00B429FF"/>
    <w:rsid w:val="00B61EA8"/>
    <w:rsid w:val="00B8503D"/>
    <w:rsid w:val="00BA63EA"/>
    <w:rsid w:val="00BC0FAF"/>
    <w:rsid w:val="00BC4900"/>
    <w:rsid w:val="00BE05C1"/>
    <w:rsid w:val="00BE41E7"/>
    <w:rsid w:val="00BF03B2"/>
    <w:rsid w:val="00C233E8"/>
    <w:rsid w:val="00C27C5F"/>
    <w:rsid w:val="00C42B12"/>
    <w:rsid w:val="00C44496"/>
    <w:rsid w:val="00C57962"/>
    <w:rsid w:val="00C7063A"/>
    <w:rsid w:val="00C855AD"/>
    <w:rsid w:val="00CA1ABB"/>
    <w:rsid w:val="00CB09D9"/>
    <w:rsid w:val="00CB3064"/>
    <w:rsid w:val="00CB36F8"/>
    <w:rsid w:val="00CB3B96"/>
    <w:rsid w:val="00CB41CF"/>
    <w:rsid w:val="00CC65B7"/>
    <w:rsid w:val="00CC7F51"/>
    <w:rsid w:val="00CD427E"/>
    <w:rsid w:val="00CD4432"/>
    <w:rsid w:val="00CE124E"/>
    <w:rsid w:val="00CE6AA5"/>
    <w:rsid w:val="00CE7DCC"/>
    <w:rsid w:val="00CF43A9"/>
    <w:rsid w:val="00D10868"/>
    <w:rsid w:val="00D1451F"/>
    <w:rsid w:val="00D27488"/>
    <w:rsid w:val="00D50B87"/>
    <w:rsid w:val="00D603F8"/>
    <w:rsid w:val="00D60B6A"/>
    <w:rsid w:val="00D71D78"/>
    <w:rsid w:val="00D721EE"/>
    <w:rsid w:val="00D72ECB"/>
    <w:rsid w:val="00DA48FF"/>
    <w:rsid w:val="00DC34E4"/>
    <w:rsid w:val="00DD25FA"/>
    <w:rsid w:val="00DE616A"/>
    <w:rsid w:val="00DE6D6B"/>
    <w:rsid w:val="00DE7FF5"/>
    <w:rsid w:val="00DF35EE"/>
    <w:rsid w:val="00DF4810"/>
    <w:rsid w:val="00E06D0A"/>
    <w:rsid w:val="00E07743"/>
    <w:rsid w:val="00E1109C"/>
    <w:rsid w:val="00E23623"/>
    <w:rsid w:val="00E26193"/>
    <w:rsid w:val="00E32505"/>
    <w:rsid w:val="00E3333D"/>
    <w:rsid w:val="00E354AD"/>
    <w:rsid w:val="00E41431"/>
    <w:rsid w:val="00E4628A"/>
    <w:rsid w:val="00E46DE2"/>
    <w:rsid w:val="00E47665"/>
    <w:rsid w:val="00E55AFB"/>
    <w:rsid w:val="00E566B6"/>
    <w:rsid w:val="00E75793"/>
    <w:rsid w:val="00E8062A"/>
    <w:rsid w:val="00E908E7"/>
    <w:rsid w:val="00E974C3"/>
    <w:rsid w:val="00EC2F83"/>
    <w:rsid w:val="00ED2786"/>
    <w:rsid w:val="00ED6D28"/>
    <w:rsid w:val="00EE1E6A"/>
    <w:rsid w:val="00EE22B5"/>
    <w:rsid w:val="00F01D53"/>
    <w:rsid w:val="00F03014"/>
    <w:rsid w:val="00F07A71"/>
    <w:rsid w:val="00F10DCB"/>
    <w:rsid w:val="00F14F84"/>
    <w:rsid w:val="00F31E89"/>
    <w:rsid w:val="00F7680F"/>
    <w:rsid w:val="00F91362"/>
    <w:rsid w:val="00FA3237"/>
    <w:rsid w:val="00FC0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AD50"/>
  <w15:docId w15:val="{81B8F429-4D27-4564-A813-D958758E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623"/>
    <w:pPr>
      <w:widowControl w:val="0"/>
    </w:pPr>
    <w:rPr>
      <w:rFonts w:eastAsia="SimSun" w:cs="Lucida Sans"/>
      <w:sz w:val="24"/>
      <w:szCs w:val="24"/>
      <w:lang w:eastAsia="hi-IN" w:bidi="hi-IN"/>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Mangal"/>
      <w:b/>
      <w:bCs/>
      <w:color w:val="2E74B5" w:themeColor="accent1" w:themeShade="BF"/>
      <w:sz w:val="28"/>
      <w:szCs w:val="25"/>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able of figures"/>
    <w:basedOn w:val="a"/>
    <w:next w:val="a"/>
    <w:uiPriority w:val="99"/>
    <w:unhideWhenUsed/>
  </w:style>
  <w:style w:type="character" w:customStyle="1" w:styleId="12">
    <w:name w:val="Основной шрифт абзаца1"/>
  </w:style>
  <w:style w:type="character" w:styleId="af1">
    <w:name w:val="Hyperlink"/>
    <w:uiPriority w:val="99"/>
    <w:rPr>
      <w:color w:val="000080"/>
      <w:u w:val="single"/>
    </w:rPr>
  </w:style>
  <w:style w:type="character" w:customStyle="1" w:styleId="af2">
    <w:name w:val="Символ нумерации"/>
  </w:style>
  <w:style w:type="character" w:styleId="af3">
    <w:name w:val="FollowedHyperlink"/>
    <w:rPr>
      <w:color w:val="954F72"/>
      <w:u w:val="single"/>
    </w:rPr>
  </w:style>
  <w:style w:type="paragraph" w:customStyle="1" w:styleId="23">
    <w:name w:val="Заголовок2"/>
    <w:basedOn w:val="a"/>
    <w:next w:val="af4"/>
    <w:pPr>
      <w:keepNext/>
      <w:spacing w:before="240" w:after="120"/>
    </w:pPr>
    <w:rPr>
      <w:rFonts w:ascii="Arial" w:eastAsia="Microsoft YaHei" w:hAnsi="Arial"/>
      <w:sz w:val="28"/>
      <w:szCs w:val="28"/>
    </w:rPr>
  </w:style>
  <w:style w:type="paragraph" w:styleId="af4">
    <w:name w:val="Body Text"/>
    <w:basedOn w:val="a"/>
    <w:link w:val="af5"/>
    <w:pPr>
      <w:spacing w:after="120"/>
    </w:pPr>
  </w:style>
  <w:style w:type="paragraph" w:styleId="af6">
    <w:name w:val="List"/>
    <w:basedOn w:val="af4"/>
  </w:style>
  <w:style w:type="paragraph" w:customStyle="1" w:styleId="13">
    <w:name w:val="Название1"/>
    <w:basedOn w:val="a"/>
    <w:pPr>
      <w:suppressLineNumbers/>
      <w:spacing w:before="120" w:after="120"/>
    </w:pPr>
    <w:rPr>
      <w:i/>
      <w:iCs/>
    </w:rPr>
  </w:style>
  <w:style w:type="paragraph" w:customStyle="1" w:styleId="24">
    <w:name w:val="Указатель2"/>
    <w:basedOn w:val="a"/>
    <w:pPr>
      <w:suppressLineNumbers/>
    </w:pPr>
  </w:style>
  <w:style w:type="paragraph" w:customStyle="1" w:styleId="14">
    <w:name w:val="Заголовок1"/>
    <w:basedOn w:val="a"/>
    <w:next w:val="af4"/>
    <w:pPr>
      <w:keepNext/>
      <w:spacing w:before="240" w:after="120"/>
    </w:pPr>
    <w:rPr>
      <w:rFonts w:ascii="Arial" w:eastAsia="Microsoft YaHei" w:hAnsi="Arial"/>
      <w:sz w:val="28"/>
      <w:szCs w:val="28"/>
    </w:rPr>
  </w:style>
  <w:style w:type="paragraph" w:customStyle="1" w:styleId="15">
    <w:name w:val="Указатель1"/>
    <w:basedOn w:val="a"/>
    <w:pPr>
      <w:suppressLineNumbers/>
    </w:p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styleId="25">
    <w:name w:val="Quote"/>
    <w:basedOn w:val="a"/>
    <w:next w:val="a"/>
    <w:link w:val="26"/>
    <w:uiPriority w:val="29"/>
    <w:qFormat/>
    <w:rPr>
      <w:rFonts w:cs="Mangal"/>
      <w:i/>
      <w:iCs/>
      <w:color w:val="000000" w:themeColor="text1"/>
      <w:szCs w:val="21"/>
    </w:rPr>
  </w:style>
  <w:style w:type="character" w:customStyle="1" w:styleId="26">
    <w:name w:val="Цитата 2 Знак"/>
    <w:basedOn w:val="a0"/>
    <w:link w:val="25"/>
    <w:uiPriority w:val="29"/>
    <w:rPr>
      <w:rFonts w:eastAsia="SimSun" w:cs="Mangal"/>
      <w:i/>
      <w:iCs/>
      <w:color w:val="000000" w:themeColor="text1"/>
      <w:sz w:val="24"/>
      <w:szCs w:val="21"/>
      <w:lang w:eastAsia="hi-IN" w:bidi="hi-IN"/>
    </w:rPr>
  </w:style>
  <w:style w:type="character" w:customStyle="1" w:styleId="10">
    <w:name w:val="Заголовок 1 Знак"/>
    <w:basedOn w:val="a0"/>
    <w:link w:val="1"/>
    <w:uiPriority w:val="9"/>
    <w:rPr>
      <w:rFonts w:asciiTheme="majorHAnsi" w:eastAsiaTheme="majorEastAsia" w:hAnsiTheme="majorHAnsi" w:cs="Mangal"/>
      <w:b/>
      <w:bCs/>
      <w:color w:val="2E74B5" w:themeColor="accent1" w:themeShade="BF"/>
      <w:sz w:val="28"/>
      <w:szCs w:val="25"/>
      <w:lang w:eastAsia="hi-IN" w:bidi="hi-IN"/>
    </w:rPr>
  </w:style>
  <w:style w:type="paragraph" w:styleId="af9">
    <w:name w:val="Subtitle"/>
    <w:basedOn w:val="a"/>
    <w:next w:val="a"/>
    <w:link w:val="afa"/>
    <w:uiPriority w:val="11"/>
    <w:qFormat/>
    <w:pPr>
      <w:numPr>
        <w:ilvl w:val="1"/>
      </w:numPr>
    </w:pPr>
    <w:rPr>
      <w:rFonts w:asciiTheme="majorHAnsi" w:eastAsiaTheme="majorEastAsia" w:hAnsiTheme="majorHAnsi" w:cs="Mangal"/>
      <w:i/>
      <w:iCs/>
      <w:color w:val="5B9BD5" w:themeColor="accent1"/>
      <w:spacing w:val="15"/>
      <w:szCs w:val="21"/>
    </w:rPr>
  </w:style>
  <w:style w:type="character" w:customStyle="1" w:styleId="afa">
    <w:name w:val="Подзаголовок Знак"/>
    <w:basedOn w:val="a0"/>
    <w:link w:val="af9"/>
    <w:uiPriority w:val="11"/>
    <w:rPr>
      <w:rFonts w:asciiTheme="majorHAnsi" w:eastAsiaTheme="majorEastAsia" w:hAnsiTheme="majorHAnsi" w:cs="Mangal"/>
      <w:i/>
      <w:iCs/>
      <w:color w:val="5B9BD5" w:themeColor="accent1"/>
      <w:spacing w:val="15"/>
      <w:sz w:val="24"/>
      <w:szCs w:val="21"/>
      <w:lang w:eastAsia="hi-IN" w:bidi="hi-IN"/>
    </w:rPr>
  </w:style>
  <w:style w:type="paragraph" w:styleId="afb">
    <w:name w:val="header"/>
    <w:basedOn w:val="a"/>
    <w:link w:val="afc"/>
    <w:uiPriority w:val="99"/>
    <w:unhideWhenUsed/>
    <w:pPr>
      <w:tabs>
        <w:tab w:val="center" w:pos="4677"/>
        <w:tab w:val="right" w:pos="9355"/>
      </w:tabs>
    </w:pPr>
    <w:rPr>
      <w:rFonts w:cs="Mangal"/>
      <w:szCs w:val="21"/>
    </w:rPr>
  </w:style>
  <w:style w:type="character" w:customStyle="1" w:styleId="afc">
    <w:name w:val="Верхний колонтитул Знак"/>
    <w:basedOn w:val="a0"/>
    <w:link w:val="afb"/>
    <w:uiPriority w:val="99"/>
    <w:rPr>
      <w:rFonts w:eastAsia="SimSun" w:cs="Mangal"/>
      <w:sz w:val="24"/>
      <w:szCs w:val="21"/>
      <w:lang w:eastAsia="hi-IN" w:bidi="hi-IN"/>
    </w:rPr>
  </w:style>
  <w:style w:type="paragraph" w:styleId="afd">
    <w:name w:val="footer"/>
    <w:basedOn w:val="a"/>
    <w:link w:val="afe"/>
    <w:uiPriority w:val="99"/>
    <w:unhideWhenUsed/>
    <w:pPr>
      <w:tabs>
        <w:tab w:val="center" w:pos="4677"/>
        <w:tab w:val="right" w:pos="9355"/>
      </w:tabs>
    </w:pPr>
    <w:rPr>
      <w:rFonts w:cs="Mangal"/>
      <w:szCs w:val="21"/>
    </w:rPr>
  </w:style>
  <w:style w:type="character" w:customStyle="1" w:styleId="afe">
    <w:name w:val="Нижний колонтитул Знак"/>
    <w:basedOn w:val="a0"/>
    <w:link w:val="afd"/>
    <w:uiPriority w:val="99"/>
    <w:rPr>
      <w:rFonts w:eastAsia="SimSun" w:cs="Mangal"/>
      <w:sz w:val="24"/>
      <w:szCs w:val="21"/>
      <w:lang w:eastAsia="hi-IN" w:bidi="hi-IN"/>
    </w:rPr>
  </w:style>
  <w:style w:type="paragraph" w:styleId="aff">
    <w:name w:val="TOC Heading"/>
    <w:basedOn w:val="1"/>
    <w:next w:val="a"/>
    <w:uiPriority w:val="39"/>
    <w:semiHidden/>
    <w:unhideWhenUsed/>
    <w:qFormat/>
    <w:pPr>
      <w:widowControl/>
      <w:spacing w:line="276" w:lineRule="auto"/>
      <w:outlineLvl w:val="9"/>
    </w:pPr>
    <w:rPr>
      <w:rFonts w:cstheme="majorBidi"/>
      <w:szCs w:val="28"/>
      <w:lang w:eastAsia="ru-RU" w:bidi="ar-SA"/>
    </w:rPr>
  </w:style>
  <w:style w:type="paragraph" w:styleId="16">
    <w:name w:val="toc 1"/>
    <w:basedOn w:val="a"/>
    <w:next w:val="a"/>
    <w:uiPriority w:val="39"/>
    <w:unhideWhenUsed/>
    <w:pPr>
      <w:spacing w:after="100"/>
    </w:pPr>
    <w:rPr>
      <w:rFonts w:cs="Mangal"/>
      <w:szCs w:val="21"/>
    </w:rPr>
  </w:style>
  <w:style w:type="paragraph" w:styleId="aff0">
    <w:name w:val="Balloon Text"/>
    <w:basedOn w:val="a"/>
    <w:link w:val="aff1"/>
    <w:uiPriority w:val="99"/>
    <w:semiHidden/>
    <w:unhideWhenUsed/>
    <w:rPr>
      <w:rFonts w:ascii="Tahoma" w:hAnsi="Tahoma" w:cs="Mangal"/>
      <w:sz w:val="16"/>
      <w:szCs w:val="14"/>
    </w:rPr>
  </w:style>
  <w:style w:type="character" w:customStyle="1" w:styleId="aff1">
    <w:name w:val="Текст выноски Знак"/>
    <w:basedOn w:val="a0"/>
    <w:link w:val="aff0"/>
    <w:uiPriority w:val="99"/>
    <w:semiHidden/>
    <w:rPr>
      <w:rFonts w:ascii="Tahoma" w:eastAsia="SimSun" w:hAnsi="Tahoma" w:cs="Mangal"/>
      <w:sz w:val="16"/>
      <w:szCs w:val="14"/>
      <w:lang w:eastAsia="hi-IN" w:bidi="hi-IN"/>
    </w:rPr>
  </w:style>
  <w:style w:type="paragraph" w:styleId="aff2">
    <w:name w:val="List Paragraph"/>
    <w:basedOn w:val="a"/>
    <w:uiPriority w:val="34"/>
    <w:qFormat/>
    <w:pPr>
      <w:ind w:left="720"/>
      <w:contextualSpacing/>
    </w:pPr>
    <w:rPr>
      <w:rFonts w:cs="Mangal"/>
      <w:szCs w:val="21"/>
    </w:rPr>
  </w:style>
  <w:style w:type="character" w:customStyle="1" w:styleId="af5">
    <w:name w:val="Основной текст Знак"/>
    <w:basedOn w:val="a0"/>
    <w:link w:val="af4"/>
    <w:rPr>
      <w:rFonts w:eastAsia="SimSun" w:cs="Lucida Sans"/>
      <w:sz w:val="24"/>
      <w:szCs w:val="24"/>
      <w:lang w:eastAsia="hi-IN" w:bidi="hi-IN"/>
    </w:rPr>
  </w:style>
  <w:style w:type="character" w:customStyle="1" w:styleId="17">
    <w:name w:val="Неразрешенное упоминание1"/>
    <w:basedOn w:val="a0"/>
    <w:uiPriority w:val="99"/>
    <w:semiHidden/>
    <w:unhideWhenUsed/>
    <w:rPr>
      <w:color w:val="605E5C"/>
      <w:shd w:val="clear" w:color="auto" w:fill="E1DFDD"/>
    </w:r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unhideWhenUsed/>
    <w:rPr>
      <w:rFonts w:cs="Mangal"/>
      <w:sz w:val="20"/>
      <w:szCs w:val="18"/>
    </w:rPr>
  </w:style>
  <w:style w:type="character" w:customStyle="1" w:styleId="aff5">
    <w:name w:val="Текст примечания Знак"/>
    <w:basedOn w:val="a0"/>
    <w:link w:val="aff4"/>
    <w:uiPriority w:val="99"/>
    <w:rPr>
      <w:rFonts w:eastAsia="SimSun" w:cs="Mangal"/>
      <w:szCs w:val="18"/>
      <w:lang w:eastAsia="hi-IN" w:bidi="hi-IN"/>
    </w:rPr>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rFonts w:eastAsia="SimSun" w:cs="Mangal"/>
      <w:b/>
      <w:bCs/>
      <w:szCs w:val="18"/>
      <w:lang w:eastAsia="hi-IN" w:bidi="hi-IN"/>
    </w:rPr>
  </w:style>
  <w:style w:type="paragraph" w:styleId="aff8">
    <w:name w:val="Normal (Web)"/>
    <w:basedOn w:val="a"/>
    <w:uiPriority w:val="99"/>
    <w:semiHidden/>
    <w:unhideWhenUsed/>
    <w:pPr>
      <w:widowControl/>
      <w:spacing w:before="100" w:beforeAutospacing="1" w:after="100" w:afterAutospacing="1"/>
    </w:pPr>
    <w:rPr>
      <w:rFonts w:eastAsia="Times New Roman" w:cs="Times New Roman"/>
      <w:lang w:eastAsia="ru-RU" w:bidi="ar-SA"/>
    </w:rPr>
  </w:style>
  <w:style w:type="character" w:customStyle="1" w:styleId="20">
    <w:name w:val="Заголовок 2 Знак"/>
    <w:basedOn w:val="a0"/>
    <w:link w:val="2"/>
    <w:uiPriority w:val="9"/>
    <w:semiHidden/>
    <w:rPr>
      <w:rFonts w:asciiTheme="majorHAnsi" w:eastAsiaTheme="majorEastAsia" w:hAnsiTheme="majorHAnsi" w:cs="Mangal"/>
      <w:color w:val="2E74B5" w:themeColor="accent1" w:themeShade="BF"/>
      <w:sz w:val="26"/>
      <w:szCs w:val="23"/>
      <w:lang w:eastAsia="hi-IN" w:bidi="hi-IN"/>
    </w:rPr>
  </w:style>
  <w:style w:type="character" w:customStyle="1" w:styleId="27">
    <w:name w:val="Неразрешенное упоминание2"/>
    <w:basedOn w:val="a0"/>
    <w:uiPriority w:val="99"/>
    <w:semiHidden/>
    <w:unhideWhenUsed/>
    <w:rsid w:val="002144C0"/>
    <w:rPr>
      <w:color w:val="605E5C"/>
      <w:shd w:val="clear" w:color="auto" w:fill="E1DFDD"/>
    </w:rPr>
  </w:style>
  <w:style w:type="character" w:customStyle="1" w:styleId="33">
    <w:name w:val="Неразрешенное упоминание3"/>
    <w:basedOn w:val="a0"/>
    <w:uiPriority w:val="99"/>
    <w:semiHidden/>
    <w:unhideWhenUsed/>
    <w:rsid w:val="00CB09D9"/>
    <w:rPr>
      <w:color w:val="605E5C"/>
      <w:shd w:val="clear" w:color="auto" w:fill="E1DFDD"/>
    </w:rPr>
  </w:style>
  <w:style w:type="paragraph" w:customStyle="1" w:styleId="s1">
    <w:name w:val="s_1"/>
    <w:basedOn w:val="a"/>
    <w:rsid w:val="00D60B6A"/>
    <w:pPr>
      <w:widowControl/>
      <w:spacing w:before="100" w:beforeAutospacing="1" w:after="100" w:afterAutospacing="1"/>
    </w:pPr>
    <w:rPr>
      <w:rFonts w:eastAsia="Times New Roman" w:cs="Times New Roman"/>
      <w:lang w:eastAsia="ru-RU" w:bidi="ar-SA"/>
    </w:rPr>
  </w:style>
  <w:style w:type="character" w:customStyle="1" w:styleId="s10">
    <w:name w:val="s_10"/>
    <w:basedOn w:val="a0"/>
    <w:rsid w:val="00D60B6A"/>
  </w:style>
  <w:style w:type="character" w:customStyle="1" w:styleId="highlightsearch">
    <w:name w:val="highlightsearch"/>
    <w:basedOn w:val="a0"/>
    <w:rsid w:val="002A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5571">
      <w:bodyDiv w:val="1"/>
      <w:marLeft w:val="0"/>
      <w:marRight w:val="0"/>
      <w:marTop w:val="0"/>
      <w:marBottom w:val="0"/>
      <w:divBdr>
        <w:top w:val="none" w:sz="0" w:space="0" w:color="auto"/>
        <w:left w:val="none" w:sz="0" w:space="0" w:color="auto"/>
        <w:bottom w:val="none" w:sz="0" w:space="0" w:color="auto"/>
        <w:right w:val="none" w:sz="0" w:space="0" w:color="auto"/>
      </w:divBdr>
    </w:div>
    <w:div w:id="1011223682">
      <w:bodyDiv w:val="1"/>
      <w:marLeft w:val="0"/>
      <w:marRight w:val="0"/>
      <w:marTop w:val="0"/>
      <w:marBottom w:val="0"/>
      <w:divBdr>
        <w:top w:val="none" w:sz="0" w:space="0" w:color="auto"/>
        <w:left w:val="none" w:sz="0" w:space="0" w:color="auto"/>
        <w:bottom w:val="none" w:sz="0" w:space="0" w:color="auto"/>
        <w:right w:val="none" w:sz="0" w:space="0" w:color="auto"/>
      </w:divBdr>
    </w:div>
    <w:div w:id="1012073264">
      <w:bodyDiv w:val="1"/>
      <w:marLeft w:val="0"/>
      <w:marRight w:val="0"/>
      <w:marTop w:val="0"/>
      <w:marBottom w:val="0"/>
      <w:divBdr>
        <w:top w:val="none" w:sz="0" w:space="0" w:color="auto"/>
        <w:left w:val="none" w:sz="0" w:space="0" w:color="auto"/>
        <w:bottom w:val="none" w:sz="0" w:space="0" w:color="auto"/>
        <w:right w:val="none" w:sz="0" w:space="0" w:color="auto"/>
      </w:divBdr>
    </w:div>
    <w:div w:id="1307393479">
      <w:bodyDiv w:val="1"/>
      <w:marLeft w:val="0"/>
      <w:marRight w:val="0"/>
      <w:marTop w:val="0"/>
      <w:marBottom w:val="0"/>
      <w:divBdr>
        <w:top w:val="none" w:sz="0" w:space="0" w:color="auto"/>
        <w:left w:val="none" w:sz="0" w:space="0" w:color="auto"/>
        <w:bottom w:val="none" w:sz="0" w:space="0" w:color="auto"/>
        <w:right w:val="none" w:sz="0" w:space="0" w:color="auto"/>
      </w:divBdr>
      <w:divsChild>
        <w:div w:id="553084980">
          <w:marLeft w:val="0"/>
          <w:marRight w:val="0"/>
          <w:marTop w:val="0"/>
          <w:marBottom w:val="0"/>
          <w:divBdr>
            <w:top w:val="none" w:sz="0" w:space="0" w:color="auto"/>
            <w:left w:val="none" w:sz="0" w:space="0" w:color="auto"/>
            <w:bottom w:val="none" w:sz="0" w:space="0" w:color="auto"/>
            <w:right w:val="none" w:sz="0" w:space="0" w:color="auto"/>
          </w:divBdr>
          <w:divsChild>
            <w:div w:id="1864586921">
              <w:marLeft w:val="0"/>
              <w:marRight w:val="0"/>
              <w:marTop w:val="0"/>
              <w:marBottom w:val="0"/>
              <w:divBdr>
                <w:top w:val="none" w:sz="0" w:space="0" w:color="auto"/>
                <w:left w:val="none" w:sz="0" w:space="0" w:color="auto"/>
                <w:bottom w:val="none" w:sz="0" w:space="0" w:color="auto"/>
                <w:right w:val="none" w:sz="0" w:space="0" w:color="auto"/>
              </w:divBdr>
            </w:div>
          </w:divsChild>
        </w:div>
        <w:div w:id="765539814">
          <w:marLeft w:val="0"/>
          <w:marRight w:val="0"/>
          <w:marTop w:val="0"/>
          <w:marBottom w:val="0"/>
          <w:divBdr>
            <w:top w:val="none" w:sz="0" w:space="0" w:color="auto"/>
            <w:left w:val="none" w:sz="0" w:space="0" w:color="auto"/>
            <w:bottom w:val="none" w:sz="0" w:space="0" w:color="auto"/>
            <w:right w:val="none" w:sz="0" w:space="0" w:color="auto"/>
          </w:divBdr>
          <w:divsChild>
            <w:div w:id="899099272">
              <w:marLeft w:val="0"/>
              <w:marRight w:val="0"/>
              <w:marTop w:val="0"/>
              <w:marBottom w:val="0"/>
              <w:divBdr>
                <w:top w:val="none" w:sz="0" w:space="0" w:color="auto"/>
                <w:left w:val="none" w:sz="0" w:space="0" w:color="auto"/>
                <w:bottom w:val="none" w:sz="0" w:space="0" w:color="auto"/>
                <w:right w:val="none" w:sz="0" w:space="0" w:color="auto"/>
              </w:divBdr>
            </w:div>
          </w:divsChild>
        </w:div>
        <w:div w:id="1615014567">
          <w:marLeft w:val="0"/>
          <w:marRight w:val="0"/>
          <w:marTop w:val="0"/>
          <w:marBottom w:val="0"/>
          <w:divBdr>
            <w:top w:val="none" w:sz="0" w:space="0" w:color="auto"/>
            <w:left w:val="none" w:sz="0" w:space="0" w:color="auto"/>
            <w:bottom w:val="none" w:sz="0" w:space="0" w:color="auto"/>
            <w:right w:val="none" w:sz="0" w:space="0" w:color="auto"/>
          </w:divBdr>
          <w:divsChild>
            <w:div w:id="1370304845">
              <w:marLeft w:val="0"/>
              <w:marRight w:val="0"/>
              <w:marTop w:val="0"/>
              <w:marBottom w:val="0"/>
              <w:divBdr>
                <w:top w:val="none" w:sz="0" w:space="0" w:color="auto"/>
                <w:left w:val="none" w:sz="0" w:space="0" w:color="auto"/>
                <w:bottom w:val="none" w:sz="0" w:space="0" w:color="auto"/>
                <w:right w:val="none" w:sz="0" w:space="0" w:color="auto"/>
              </w:divBdr>
            </w:div>
          </w:divsChild>
        </w:div>
        <w:div w:id="1959945714">
          <w:marLeft w:val="0"/>
          <w:marRight w:val="0"/>
          <w:marTop w:val="0"/>
          <w:marBottom w:val="0"/>
          <w:divBdr>
            <w:top w:val="none" w:sz="0" w:space="0" w:color="auto"/>
            <w:left w:val="none" w:sz="0" w:space="0" w:color="auto"/>
            <w:bottom w:val="none" w:sz="0" w:space="0" w:color="auto"/>
            <w:right w:val="none" w:sz="0" w:space="0" w:color="auto"/>
          </w:divBdr>
          <w:divsChild>
            <w:div w:id="15359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lovali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bpalata.gov.ru/" TargetMode="External"/><Relationship Id="rId4" Type="http://schemas.openxmlformats.org/officeDocument/2006/relationships/settings" Target="settings.xml"/><Relationship Id="rId9" Type="http://schemas.openxmlformats.org/officeDocument/2006/relationships/hyperlink" Target="https://dmd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24CD8-6CAE-4768-91EA-8F77E244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3845</Words>
  <Characters>21923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Марина Константиновна Варламова</cp:lastModifiedBy>
  <cp:revision>3</cp:revision>
  <dcterms:created xsi:type="dcterms:W3CDTF">2026-08-25T14:31:00Z</dcterms:created>
  <dcterms:modified xsi:type="dcterms:W3CDTF">2026-09-10T12:18:00Z</dcterms:modified>
</cp:coreProperties>
</file>